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978A3" w14:textId="77777777" w:rsidR="00F47493" w:rsidRDefault="003D12C4">
      <w:pPr>
        <w:pStyle w:val="Body"/>
        <w:rPr>
          <w:rFonts w:ascii="Arial" w:eastAsia="Arial" w:hAnsi="Arial" w:cs="Arial"/>
        </w:rPr>
      </w:pPr>
      <w:r>
        <w:rPr>
          <w:noProof/>
        </w:rPr>
        <mc:AlternateContent>
          <mc:Choice Requires="wps">
            <w:drawing>
              <wp:anchor distT="57150" distB="57150" distL="57150" distR="57150" simplePos="0" relativeHeight="251659264" behindDoc="0" locked="0" layoutInCell="1" allowOverlap="1" wp14:anchorId="458FCC9D" wp14:editId="3F06DA23">
                <wp:simplePos x="0" y="0"/>
                <wp:positionH relativeFrom="page">
                  <wp:posOffset>3621404</wp:posOffset>
                </wp:positionH>
                <wp:positionV relativeFrom="page">
                  <wp:posOffset>577850</wp:posOffset>
                </wp:positionV>
                <wp:extent cx="3720464" cy="114363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720464" cy="1143635"/>
                        </a:xfrm>
                        <a:prstGeom prst="rect">
                          <a:avLst/>
                        </a:prstGeom>
                        <a:noFill/>
                        <a:ln w="12700" cap="flat">
                          <a:noFill/>
                          <a:miter lim="400000"/>
                        </a:ln>
                        <a:effectLst/>
                      </wps:spPr>
                      <wps:txbx>
                        <w:txbxContent>
                          <w:p w14:paraId="4762770D" w14:textId="77777777" w:rsidR="003F63F3" w:rsidRDefault="003F63F3">
                            <w:pPr>
                              <w:pStyle w:val="Body"/>
                              <w:spacing w:after="0" w:line="240" w:lineRule="auto"/>
                              <w:jc w:val="right"/>
                              <w:rPr>
                                <w:rFonts w:ascii="Arial" w:eastAsia="Arial" w:hAnsi="Arial" w:cs="Arial"/>
                                <w:color w:val="BB0000"/>
                                <w:sz w:val="16"/>
                                <w:szCs w:val="16"/>
                                <w:u w:color="BB0000"/>
                              </w:rPr>
                            </w:pPr>
                            <w:r>
                              <w:rPr>
                                <w:rFonts w:ascii="Arial" w:hAnsi="Arial"/>
                                <w:color w:val="BB0000"/>
                                <w:sz w:val="16"/>
                                <w:szCs w:val="16"/>
                                <w:u w:color="BB0000"/>
                              </w:rPr>
                              <w:t>College of Arts and Sciences</w:t>
                            </w:r>
                          </w:p>
                          <w:p w14:paraId="277E09D0" w14:textId="77777777" w:rsidR="003F63F3" w:rsidRDefault="003F63F3">
                            <w:pPr>
                              <w:pStyle w:val="Body"/>
                              <w:spacing w:after="0" w:line="240" w:lineRule="auto"/>
                              <w:jc w:val="right"/>
                              <w:rPr>
                                <w:rFonts w:ascii="Arial" w:eastAsia="Arial" w:hAnsi="Arial" w:cs="Arial"/>
                                <w:color w:val="BB0000"/>
                                <w:sz w:val="16"/>
                                <w:szCs w:val="16"/>
                                <w:u w:color="BB0000"/>
                              </w:rPr>
                            </w:pPr>
                            <w:r>
                              <w:rPr>
                                <w:rFonts w:ascii="Arial" w:hAnsi="Arial"/>
                                <w:color w:val="BB0000"/>
                                <w:sz w:val="16"/>
                                <w:szCs w:val="16"/>
                                <w:u w:color="BB0000"/>
                              </w:rPr>
                              <w:t>Division of Natural and Mathematical Sciences</w:t>
                            </w:r>
                          </w:p>
                          <w:p w14:paraId="294B2D1B" w14:textId="77777777" w:rsidR="003F63F3" w:rsidRDefault="003F63F3">
                            <w:pPr>
                              <w:pStyle w:val="Body"/>
                              <w:spacing w:after="0" w:line="240" w:lineRule="auto"/>
                              <w:jc w:val="right"/>
                              <w:rPr>
                                <w:rFonts w:ascii="Arial" w:eastAsia="Arial" w:hAnsi="Arial" w:cs="Arial"/>
                                <w:color w:val="666666"/>
                                <w:sz w:val="14"/>
                                <w:szCs w:val="14"/>
                                <w:u w:color="666666"/>
                              </w:rPr>
                            </w:pPr>
                          </w:p>
                          <w:p w14:paraId="440E35A8" w14:textId="77777777" w:rsidR="003F63F3" w:rsidRDefault="003F63F3">
                            <w:pPr>
                              <w:pStyle w:val="Body"/>
                              <w:spacing w:after="0" w:line="240" w:lineRule="auto"/>
                              <w:jc w:val="right"/>
                              <w:rPr>
                                <w:rFonts w:ascii="Arial" w:eastAsia="Arial" w:hAnsi="Arial" w:cs="Arial"/>
                                <w:b/>
                                <w:bCs/>
                                <w:color w:val="666666"/>
                                <w:sz w:val="14"/>
                                <w:szCs w:val="14"/>
                                <w:u w:color="666666"/>
                              </w:rPr>
                            </w:pPr>
                            <w:r>
                              <w:rPr>
                                <w:rFonts w:ascii="Arial" w:hAnsi="Arial"/>
                                <w:b/>
                                <w:bCs/>
                                <w:color w:val="666666"/>
                                <w:sz w:val="14"/>
                                <w:szCs w:val="14"/>
                                <w:u w:color="666666"/>
                              </w:rPr>
                              <w:t>Department of Microbiology</w:t>
                            </w:r>
                          </w:p>
                          <w:p w14:paraId="702D477E" w14:textId="77777777" w:rsidR="003F63F3" w:rsidRDefault="003F63F3">
                            <w:pPr>
                              <w:pStyle w:val="Body"/>
                              <w:spacing w:after="0" w:line="240" w:lineRule="auto"/>
                              <w:jc w:val="right"/>
                              <w:rPr>
                                <w:rFonts w:ascii="Arial" w:eastAsia="Arial" w:hAnsi="Arial" w:cs="Arial"/>
                                <w:color w:val="666666"/>
                                <w:sz w:val="16"/>
                                <w:szCs w:val="16"/>
                                <w:u w:color="666666"/>
                              </w:rPr>
                            </w:pPr>
                          </w:p>
                          <w:p w14:paraId="141CA855" w14:textId="77777777" w:rsidR="003F63F3" w:rsidRDefault="003F63F3">
                            <w:pPr>
                              <w:pStyle w:val="Body"/>
                              <w:spacing w:after="0" w:line="240" w:lineRule="auto"/>
                              <w:jc w:val="right"/>
                              <w:rPr>
                                <w:rFonts w:ascii="Arial" w:eastAsia="Arial" w:hAnsi="Arial" w:cs="Arial"/>
                                <w:color w:val="666666"/>
                                <w:sz w:val="14"/>
                                <w:szCs w:val="14"/>
                                <w:u w:color="666666"/>
                              </w:rPr>
                            </w:pPr>
                            <w:r>
                              <w:rPr>
                                <w:rFonts w:ascii="Arial" w:hAnsi="Arial"/>
                                <w:color w:val="666666"/>
                                <w:sz w:val="14"/>
                                <w:szCs w:val="14"/>
                                <w:u w:color="666666"/>
                                <w:lang w:val="de-DE"/>
                              </w:rPr>
                              <w:t>484 West 12</w:t>
                            </w:r>
                            <w:proofErr w:type="spellStart"/>
                            <w:r>
                              <w:rPr>
                                <w:rFonts w:ascii="Arial" w:hAnsi="Arial"/>
                                <w:color w:val="666666"/>
                                <w:sz w:val="14"/>
                                <w:szCs w:val="14"/>
                                <w:u w:color="666666"/>
                                <w:vertAlign w:val="superscript"/>
                              </w:rPr>
                              <w:t>th</w:t>
                            </w:r>
                            <w:proofErr w:type="spellEnd"/>
                            <w:r>
                              <w:rPr>
                                <w:rFonts w:ascii="Arial" w:hAnsi="Arial"/>
                                <w:color w:val="666666"/>
                                <w:sz w:val="14"/>
                                <w:szCs w:val="14"/>
                                <w:u w:color="666666"/>
                                <w:lang w:val="fr-FR"/>
                              </w:rPr>
                              <w:t xml:space="preserve"> Avenue</w:t>
                            </w:r>
                          </w:p>
                          <w:p w14:paraId="2A728C96" w14:textId="77777777" w:rsidR="003F63F3" w:rsidRDefault="003F63F3">
                            <w:pPr>
                              <w:pStyle w:val="Body"/>
                              <w:spacing w:after="0" w:line="240" w:lineRule="auto"/>
                              <w:jc w:val="right"/>
                              <w:rPr>
                                <w:rFonts w:ascii="Arial" w:eastAsia="Arial" w:hAnsi="Arial" w:cs="Arial"/>
                                <w:color w:val="666666"/>
                                <w:sz w:val="14"/>
                                <w:szCs w:val="14"/>
                                <w:u w:color="666666"/>
                              </w:rPr>
                            </w:pPr>
                            <w:r>
                              <w:rPr>
                                <w:rFonts w:ascii="Arial" w:hAnsi="Arial"/>
                                <w:color w:val="666666"/>
                                <w:sz w:val="14"/>
                                <w:szCs w:val="14"/>
                                <w:u w:color="666666"/>
                                <w:lang w:val="de-DE"/>
                              </w:rPr>
                              <w:t>Columbus, OH 43210</w:t>
                            </w:r>
                          </w:p>
                          <w:p w14:paraId="078829D1" w14:textId="77777777" w:rsidR="003F63F3" w:rsidRDefault="003F63F3">
                            <w:pPr>
                              <w:pStyle w:val="Body"/>
                              <w:spacing w:after="0" w:line="240" w:lineRule="auto"/>
                              <w:jc w:val="right"/>
                              <w:rPr>
                                <w:rFonts w:ascii="Arial" w:eastAsia="Arial" w:hAnsi="Arial" w:cs="Arial"/>
                                <w:color w:val="666666"/>
                                <w:sz w:val="14"/>
                                <w:szCs w:val="14"/>
                                <w:u w:color="666666"/>
                              </w:rPr>
                            </w:pPr>
                          </w:p>
                          <w:p w14:paraId="0DB8E9CE" w14:textId="77777777" w:rsidR="003F63F3" w:rsidRDefault="003F63F3">
                            <w:pPr>
                              <w:pStyle w:val="Body"/>
                              <w:spacing w:after="0" w:line="240" w:lineRule="auto"/>
                              <w:jc w:val="right"/>
                              <w:rPr>
                                <w:rFonts w:ascii="Arial" w:eastAsia="Arial" w:hAnsi="Arial" w:cs="Arial"/>
                                <w:color w:val="666666"/>
                                <w:sz w:val="14"/>
                                <w:szCs w:val="14"/>
                                <w:u w:color="666666"/>
                              </w:rPr>
                            </w:pPr>
                            <w:r>
                              <w:rPr>
                                <w:rFonts w:ascii="Arial" w:hAnsi="Arial"/>
                                <w:color w:val="666666"/>
                                <w:sz w:val="14"/>
                                <w:szCs w:val="14"/>
                                <w:u w:color="666666"/>
                              </w:rPr>
                              <w:t>614-292-2301 Phone</w:t>
                            </w:r>
                          </w:p>
                          <w:p w14:paraId="09EE4421" w14:textId="77777777" w:rsidR="003F63F3" w:rsidRDefault="003F63F3">
                            <w:pPr>
                              <w:pStyle w:val="Body"/>
                              <w:spacing w:after="0" w:line="240" w:lineRule="auto"/>
                              <w:jc w:val="right"/>
                            </w:pPr>
                            <w:r>
                              <w:rPr>
                                <w:rFonts w:ascii="Arial" w:hAnsi="Arial"/>
                                <w:color w:val="666666"/>
                                <w:sz w:val="14"/>
                                <w:szCs w:val="14"/>
                                <w:u w:color="666666"/>
                              </w:rPr>
                              <w:t>614-292-9120 Fax</w:t>
                            </w:r>
                          </w:p>
                        </w:txbxContent>
                      </wps:txbx>
                      <wps:bodyPr wrap="square" lIns="0" tIns="0" rIns="0" bIns="0" numCol="1" anchor="t">
                        <a:noAutofit/>
                      </wps:bodyPr>
                    </wps:wsp>
                  </a:graphicData>
                </a:graphic>
              </wp:anchor>
            </w:drawing>
          </mc:Choice>
          <mc:Fallback>
            <w:pict>
              <v:rect w14:anchorId="458FCC9D" id="officeArt object" o:spid="_x0000_s1026" style="position:absolute;margin-left:285.15pt;margin-top:45.5pt;width:292.95pt;height:90.05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" filled="f" stroked="f" strokeweight="1pt">
                <v:stroke miterlimit="4"/>
                <v:textbox inset="0,0,0,0">
                  <w:txbxContent>
                    <w:p w14:paraId="4762770D" w14:textId="77777777" w:rsidR="003F63F3" w:rsidRDefault="003F63F3">
                      <w:pPr>
                        <w:pStyle w:val="Body"/>
                        <w:spacing w:after="0" w:line="240" w:lineRule="auto"/>
                        <w:jc w:val="right"/>
                        <w:rPr>
                          <w:rFonts w:ascii="Arial" w:eastAsia="Arial" w:hAnsi="Arial" w:cs="Arial"/>
                          <w:color w:val="BB0000"/>
                          <w:sz w:val="16"/>
                          <w:szCs w:val="16"/>
                          <w:u w:color="BB0000"/>
                        </w:rPr>
                      </w:pPr>
                      <w:r>
                        <w:rPr>
                          <w:rFonts w:ascii="Arial" w:hAnsi="Arial"/>
                          <w:color w:val="BB0000"/>
                          <w:sz w:val="16"/>
                          <w:szCs w:val="16"/>
                          <w:u w:color="BB0000"/>
                        </w:rPr>
                        <w:t>College of Arts and Sciences</w:t>
                      </w:r>
                    </w:p>
                    <w:p w14:paraId="277E09D0" w14:textId="77777777" w:rsidR="003F63F3" w:rsidRDefault="003F63F3">
                      <w:pPr>
                        <w:pStyle w:val="Body"/>
                        <w:spacing w:after="0" w:line="240" w:lineRule="auto"/>
                        <w:jc w:val="right"/>
                        <w:rPr>
                          <w:rFonts w:ascii="Arial" w:eastAsia="Arial" w:hAnsi="Arial" w:cs="Arial"/>
                          <w:color w:val="BB0000"/>
                          <w:sz w:val="16"/>
                          <w:szCs w:val="16"/>
                          <w:u w:color="BB0000"/>
                        </w:rPr>
                      </w:pPr>
                      <w:r>
                        <w:rPr>
                          <w:rFonts w:ascii="Arial" w:hAnsi="Arial"/>
                          <w:color w:val="BB0000"/>
                          <w:sz w:val="16"/>
                          <w:szCs w:val="16"/>
                          <w:u w:color="BB0000"/>
                        </w:rPr>
                        <w:t>Division of Natural and Mathematical Sciences</w:t>
                      </w:r>
                    </w:p>
                    <w:p w14:paraId="294B2D1B" w14:textId="77777777" w:rsidR="003F63F3" w:rsidRDefault="003F63F3">
                      <w:pPr>
                        <w:pStyle w:val="Body"/>
                        <w:spacing w:after="0" w:line="240" w:lineRule="auto"/>
                        <w:jc w:val="right"/>
                        <w:rPr>
                          <w:rFonts w:ascii="Arial" w:eastAsia="Arial" w:hAnsi="Arial" w:cs="Arial"/>
                          <w:color w:val="666666"/>
                          <w:sz w:val="14"/>
                          <w:szCs w:val="14"/>
                          <w:u w:color="666666"/>
                        </w:rPr>
                      </w:pPr>
                    </w:p>
                    <w:p w14:paraId="440E35A8" w14:textId="77777777" w:rsidR="003F63F3" w:rsidRDefault="003F63F3">
                      <w:pPr>
                        <w:pStyle w:val="Body"/>
                        <w:spacing w:after="0" w:line="240" w:lineRule="auto"/>
                        <w:jc w:val="right"/>
                        <w:rPr>
                          <w:rFonts w:ascii="Arial" w:eastAsia="Arial" w:hAnsi="Arial" w:cs="Arial"/>
                          <w:b/>
                          <w:bCs/>
                          <w:color w:val="666666"/>
                          <w:sz w:val="14"/>
                          <w:szCs w:val="14"/>
                          <w:u w:color="666666"/>
                        </w:rPr>
                      </w:pPr>
                      <w:r>
                        <w:rPr>
                          <w:rFonts w:ascii="Arial" w:hAnsi="Arial"/>
                          <w:b/>
                          <w:bCs/>
                          <w:color w:val="666666"/>
                          <w:sz w:val="14"/>
                          <w:szCs w:val="14"/>
                          <w:u w:color="666666"/>
                        </w:rPr>
                        <w:t>Department of Microbiology</w:t>
                      </w:r>
                    </w:p>
                    <w:p w14:paraId="702D477E" w14:textId="77777777" w:rsidR="003F63F3" w:rsidRDefault="003F63F3">
                      <w:pPr>
                        <w:pStyle w:val="Body"/>
                        <w:spacing w:after="0" w:line="240" w:lineRule="auto"/>
                        <w:jc w:val="right"/>
                        <w:rPr>
                          <w:rFonts w:ascii="Arial" w:eastAsia="Arial" w:hAnsi="Arial" w:cs="Arial"/>
                          <w:color w:val="666666"/>
                          <w:sz w:val="16"/>
                          <w:szCs w:val="16"/>
                          <w:u w:color="666666"/>
                        </w:rPr>
                      </w:pPr>
                    </w:p>
                    <w:p w14:paraId="141CA855" w14:textId="77777777" w:rsidR="003F63F3" w:rsidRDefault="003F63F3">
                      <w:pPr>
                        <w:pStyle w:val="Body"/>
                        <w:spacing w:after="0" w:line="240" w:lineRule="auto"/>
                        <w:jc w:val="right"/>
                        <w:rPr>
                          <w:rFonts w:ascii="Arial" w:eastAsia="Arial" w:hAnsi="Arial" w:cs="Arial"/>
                          <w:color w:val="666666"/>
                          <w:sz w:val="14"/>
                          <w:szCs w:val="14"/>
                          <w:u w:color="666666"/>
                        </w:rPr>
                      </w:pPr>
                      <w:r>
                        <w:rPr>
                          <w:rFonts w:ascii="Arial" w:hAnsi="Arial"/>
                          <w:color w:val="666666"/>
                          <w:sz w:val="14"/>
                          <w:szCs w:val="14"/>
                          <w:u w:color="666666"/>
                          <w:lang w:val="de-DE"/>
                        </w:rPr>
                        <w:t>484 West 12</w:t>
                      </w:r>
                      <w:proofErr w:type="spellStart"/>
                      <w:r>
                        <w:rPr>
                          <w:rFonts w:ascii="Arial" w:hAnsi="Arial"/>
                          <w:color w:val="666666"/>
                          <w:sz w:val="14"/>
                          <w:szCs w:val="14"/>
                          <w:u w:color="666666"/>
                          <w:vertAlign w:val="superscript"/>
                        </w:rPr>
                        <w:t>th</w:t>
                      </w:r>
                      <w:proofErr w:type="spellEnd"/>
                      <w:r>
                        <w:rPr>
                          <w:rFonts w:ascii="Arial" w:hAnsi="Arial"/>
                          <w:color w:val="666666"/>
                          <w:sz w:val="14"/>
                          <w:szCs w:val="14"/>
                          <w:u w:color="666666"/>
                          <w:lang w:val="fr-FR"/>
                        </w:rPr>
                        <w:t xml:space="preserve"> Avenue</w:t>
                      </w:r>
                    </w:p>
                    <w:p w14:paraId="2A728C96" w14:textId="77777777" w:rsidR="003F63F3" w:rsidRDefault="003F63F3">
                      <w:pPr>
                        <w:pStyle w:val="Body"/>
                        <w:spacing w:after="0" w:line="240" w:lineRule="auto"/>
                        <w:jc w:val="right"/>
                        <w:rPr>
                          <w:rFonts w:ascii="Arial" w:eastAsia="Arial" w:hAnsi="Arial" w:cs="Arial"/>
                          <w:color w:val="666666"/>
                          <w:sz w:val="14"/>
                          <w:szCs w:val="14"/>
                          <w:u w:color="666666"/>
                        </w:rPr>
                      </w:pPr>
                      <w:r>
                        <w:rPr>
                          <w:rFonts w:ascii="Arial" w:hAnsi="Arial"/>
                          <w:color w:val="666666"/>
                          <w:sz w:val="14"/>
                          <w:szCs w:val="14"/>
                          <w:u w:color="666666"/>
                          <w:lang w:val="de-DE"/>
                        </w:rPr>
                        <w:t>Columbus, OH 43210</w:t>
                      </w:r>
                    </w:p>
                    <w:p w14:paraId="078829D1" w14:textId="77777777" w:rsidR="003F63F3" w:rsidRDefault="003F63F3">
                      <w:pPr>
                        <w:pStyle w:val="Body"/>
                        <w:spacing w:after="0" w:line="240" w:lineRule="auto"/>
                        <w:jc w:val="right"/>
                        <w:rPr>
                          <w:rFonts w:ascii="Arial" w:eastAsia="Arial" w:hAnsi="Arial" w:cs="Arial"/>
                          <w:color w:val="666666"/>
                          <w:sz w:val="14"/>
                          <w:szCs w:val="14"/>
                          <w:u w:color="666666"/>
                        </w:rPr>
                      </w:pPr>
                    </w:p>
                    <w:p w14:paraId="0DB8E9CE" w14:textId="77777777" w:rsidR="003F63F3" w:rsidRDefault="003F63F3">
                      <w:pPr>
                        <w:pStyle w:val="Body"/>
                        <w:spacing w:after="0" w:line="240" w:lineRule="auto"/>
                        <w:jc w:val="right"/>
                        <w:rPr>
                          <w:rFonts w:ascii="Arial" w:eastAsia="Arial" w:hAnsi="Arial" w:cs="Arial"/>
                          <w:color w:val="666666"/>
                          <w:sz w:val="14"/>
                          <w:szCs w:val="14"/>
                          <w:u w:color="666666"/>
                        </w:rPr>
                      </w:pPr>
                      <w:r>
                        <w:rPr>
                          <w:rFonts w:ascii="Arial" w:hAnsi="Arial"/>
                          <w:color w:val="666666"/>
                          <w:sz w:val="14"/>
                          <w:szCs w:val="14"/>
                          <w:u w:color="666666"/>
                        </w:rPr>
                        <w:t>614-292-2301 Phone</w:t>
                      </w:r>
                    </w:p>
                    <w:p w14:paraId="09EE4421" w14:textId="77777777" w:rsidR="003F63F3" w:rsidRDefault="003F63F3">
                      <w:pPr>
                        <w:pStyle w:val="Body"/>
                        <w:spacing w:after="0" w:line="240" w:lineRule="auto"/>
                        <w:jc w:val="right"/>
                      </w:pPr>
                      <w:r>
                        <w:rPr>
                          <w:rFonts w:ascii="Arial" w:hAnsi="Arial"/>
                          <w:color w:val="666666"/>
                          <w:sz w:val="14"/>
                          <w:szCs w:val="14"/>
                          <w:u w:color="666666"/>
                        </w:rPr>
                        <w:t>614-292-9120 Fax</w:t>
                      </w:r>
                    </w:p>
                  </w:txbxContent>
                </v:textbox>
                <w10:wrap anchorx="page" anchory="page"/>
              </v:rect>
            </w:pict>
          </mc:Fallback>
        </mc:AlternateContent>
      </w:r>
    </w:p>
    <w:p w14:paraId="15B5D41E" w14:textId="77777777" w:rsidR="00F47493" w:rsidRDefault="00F47493">
      <w:pPr>
        <w:pStyle w:val="Body"/>
        <w:rPr>
          <w:rFonts w:ascii="Arial" w:eastAsia="Arial" w:hAnsi="Arial" w:cs="Arial"/>
        </w:rPr>
      </w:pPr>
    </w:p>
    <w:p w14:paraId="5CC12B98" w14:textId="5D8CD91E" w:rsidR="006A0F69" w:rsidRPr="006A0F69" w:rsidRDefault="00664D95" w:rsidP="00C270B9">
      <w:pPr>
        <w:pStyle w:val="NoSpacing"/>
        <w:ind w:left="720" w:right="720"/>
        <w:rPr>
          <w:u w:color="000000"/>
        </w:rPr>
      </w:pPr>
      <w:r>
        <w:rPr>
          <w:u w:color="000000"/>
        </w:rPr>
        <w:t>October 31</w:t>
      </w:r>
      <w:r w:rsidR="006A0F69" w:rsidRPr="006A0F69">
        <w:rPr>
          <w:u w:color="000000"/>
        </w:rPr>
        <w:t>, 2018</w:t>
      </w:r>
    </w:p>
    <w:p w14:paraId="79B240F4" w14:textId="77777777" w:rsidR="006A0F69" w:rsidRPr="006A0F69" w:rsidRDefault="006A0F69" w:rsidP="00C270B9">
      <w:pPr>
        <w:pStyle w:val="NoSpacing"/>
        <w:ind w:left="720" w:right="720"/>
        <w:rPr>
          <w:u w:color="000000"/>
        </w:rPr>
      </w:pPr>
      <w:r w:rsidRPr="006A0F69">
        <w:rPr>
          <w:u w:color="000000"/>
        </w:rPr>
        <w:t>To: Dr. Meg Daly, Chair of ASCC</w:t>
      </w:r>
    </w:p>
    <w:p w14:paraId="4672CF92" w14:textId="77777777" w:rsidR="006A0F69" w:rsidRPr="006A0F69" w:rsidRDefault="006A0F69" w:rsidP="00C270B9">
      <w:pPr>
        <w:pStyle w:val="NoSpacing"/>
        <w:ind w:left="720" w:right="720"/>
        <w:rPr>
          <w:u w:color="000000"/>
        </w:rPr>
      </w:pPr>
      <w:r w:rsidRPr="006A0F69">
        <w:rPr>
          <w:u w:color="000000"/>
        </w:rPr>
        <w:t xml:space="preserve">From: Charles J. Daniels, Chair ASCC Natural and Mathematical Sciences Panel </w:t>
      </w:r>
    </w:p>
    <w:p w14:paraId="3D91E27D" w14:textId="77777777" w:rsidR="006A0F69" w:rsidRPr="006A0F69" w:rsidRDefault="006A0F69" w:rsidP="00C270B9">
      <w:pPr>
        <w:pStyle w:val="NoSpacing"/>
        <w:ind w:left="720" w:right="720"/>
        <w:rPr>
          <w:u w:color="000000"/>
        </w:rPr>
      </w:pPr>
    </w:p>
    <w:p w14:paraId="20AAB612" w14:textId="77777777" w:rsidR="006A0F69" w:rsidRPr="006A0F69" w:rsidRDefault="006A0F69" w:rsidP="00C270B9">
      <w:pPr>
        <w:pStyle w:val="NoSpacing"/>
        <w:ind w:left="720" w:right="720"/>
        <w:rPr>
          <w:u w:color="000000"/>
        </w:rPr>
      </w:pPr>
      <w:r w:rsidRPr="006A0F69">
        <w:rPr>
          <w:u w:color="000000"/>
        </w:rPr>
        <w:t>Dear Meg,</w:t>
      </w:r>
    </w:p>
    <w:p w14:paraId="50179027" w14:textId="77777777" w:rsidR="006A0F69" w:rsidRPr="006A0F69" w:rsidRDefault="006A0F69" w:rsidP="00C270B9">
      <w:pPr>
        <w:pStyle w:val="NoSpacing"/>
        <w:ind w:left="720" w:right="720"/>
        <w:rPr>
          <w:u w:color="000000"/>
        </w:rPr>
      </w:pPr>
    </w:p>
    <w:p w14:paraId="33020A2D" w14:textId="20201D9C" w:rsidR="006A0F69" w:rsidRPr="006A0F69" w:rsidRDefault="00C67B83" w:rsidP="00C270B9">
      <w:pPr>
        <w:pStyle w:val="NoSpacing"/>
        <w:ind w:left="720" w:right="720"/>
        <w:rPr>
          <w:rFonts w:eastAsia="Arial"/>
        </w:rPr>
      </w:pPr>
      <w:r>
        <w:rPr>
          <w:rFonts w:eastAsia="Arial"/>
        </w:rPr>
        <w:t xml:space="preserve">On </w:t>
      </w:r>
      <w:r w:rsidR="00002232">
        <w:rPr>
          <w:rFonts w:eastAsia="Arial"/>
        </w:rPr>
        <w:t>October 22</w:t>
      </w:r>
      <w:r w:rsidR="006A0F69" w:rsidRPr="006A0F69">
        <w:t xml:space="preserve">, the Natural </w:t>
      </w:r>
      <w:r w:rsidR="006A0F69" w:rsidRPr="006A0F69">
        <w:rPr>
          <w:rFonts w:eastAsia="Arial"/>
        </w:rPr>
        <w:t xml:space="preserve">and Mathematical Sciences Curriculum Committee panel </w:t>
      </w:r>
      <w:r w:rsidR="006A0F69" w:rsidRPr="006A0F69">
        <w:t xml:space="preserve">reviewed a proposal </w:t>
      </w:r>
      <w:r w:rsidR="00EE17A7">
        <w:rPr>
          <w:rFonts w:eastAsia="Arial"/>
        </w:rPr>
        <w:t>to convert the</w:t>
      </w:r>
      <w:bookmarkStart w:id="0" w:name="_GoBack"/>
      <w:bookmarkEnd w:id="0"/>
      <w:r w:rsidR="00002232">
        <w:rPr>
          <w:rFonts w:eastAsia="Arial"/>
        </w:rPr>
        <w:t xml:space="preserve"> </w:t>
      </w:r>
      <w:r w:rsidR="003F63F3">
        <w:rPr>
          <w:rFonts w:eastAsia="Arial"/>
        </w:rPr>
        <w:t>quarter-system Biology BS</w:t>
      </w:r>
      <w:r w:rsidR="00002232" w:rsidRPr="00002232">
        <w:rPr>
          <w:rFonts w:eastAsia="Arial"/>
        </w:rPr>
        <w:t>/D</w:t>
      </w:r>
      <w:r w:rsidR="003F63F3">
        <w:rPr>
          <w:rFonts w:eastAsia="Arial"/>
        </w:rPr>
        <w:t xml:space="preserve">DS to </w:t>
      </w:r>
      <w:r w:rsidR="00A72934">
        <w:rPr>
          <w:rFonts w:eastAsia="Arial"/>
        </w:rPr>
        <w:t xml:space="preserve">a </w:t>
      </w:r>
      <w:r w:rsidR="003F63F3">
        <w:rPr>
          <w:rFonts w:eastAsia="Arial"/>
        </w:rPr>
        <w:t>semester-system equivalent and to include an option for a Biology BA</w:t>
      </w:r>
      <w:r w:rsidR="00002232" w:rsidRPr="00002232">
        <w:rPr>
          <w:rFonts w:eastAsia="Arial"/>
        </w:rPr>
        <w:t>/DDS</w:t>
      </w:r>
      <w:r>
        <w:t>.</w:t>
      </w:r>
      <w:r w:rsidR="006A0F69" w:rsidRPr="006A0F69">
        <w:t xml:space="preserve"> </w:t>
      </w:r>
    </w:p>
    <w:p w14:paraId="6E6974DD" w14:textId="77777777" w:rsidR="00797B1F" w:rsidRPr="00227844" w:rsidRDefault="00797B1F" w:rsidP="00C270B9">
      <w:pPr>
        <w:pStyle w:val="NoSpacing"/>
        <w:ind w:left="720" w:right="720"/>
        <w:rPr>
          <w:rFonts w:eastAsia="Arial"/>
        </w:rPr>
      </w:pPr>
    </w:p>
    <w:p w14:paraId="0B1BE3FA" w14:textId="11EBA454" w:rsidR="00664D95" w:rsidRDefault="008357BB" w:rsidP="00C270B9">
      <w:pPr>
        <w:pStyle w:val="NoSpacing"/>
        <w:ind w:left="720" w:right="720"/>
        <w:rPr>
          <w:rFonts w:eastAsia="Arial"/>
        </w:rPr>
      </w:pPr>
      <w:r w:rsidRPr="008357BB">
        <w:rPr>
          <w:rFonts w:eastAsia="Arial"/>
        </w:rPr>
        <w:t>Stu</w:t>
      </w:r>
      <w:r>
        <w:rPr>
          <w:rFonts w:eastAsia="Arial"/>
        </w:rPr>
        <w:t>dents</w:t>
      </w:r>
      <w:r w:rsidRPr="008357BB">
        <w:rPr>
          <w:rFonts w:eastAsia="Arial"/>
        </w:rPr>
        <w:t xml:space="preserve"> enrolled in the program will complete their g</w:t>
      </w:r>
      <w:r w:rsidR="003F63F3">
        <w:rPr>
          <w:rFonts w:eastAsia="Arial"/>
        </w:rPr>
        <w:t>eneral requirements for the BS/BA</w:t>
      </w:r>
      <w:r w:rsidRPr="008357BB">
        <w:rPr>
          <w:rFonts w:eastAsia="Arial"/>
        </w:rPr>
        <w:t xml:space="preserve"> degree during their first three years</w:t>
      </w:r>
      <w:r>
        <w:rPr>
          <w:rFonts w:eastAsia="Arial"/>
        </w:rPr>
        <w:t xml:space="preserve"> in the </w:t>
      </w:r>
      <w:r w:rsidRPr="008357BB">
        <w:rPr>
          <w:rFonts w:eastAsia="Arial"/>
        </w:rPr>
        <w:t>Health</w:t>
      </w:r>
      <w:r>
        <w:rPr>
          <w:rFonts w:eastAsia="Arial"/>
        </w:rPr>
        <w:t xml:space="preserve"> Professions track in the Biology program and all gen</w:t>
      </w:r>
      <w:r w:rsidRPr="008357BB">
        <w:rPr>
          <w:rFonts w:eastAsia="Arial"/>
        </w:rPr>
        <w:t xml:space="preserve">eral education requirements. </w:t>
      </w:r>
      <w:r>
        <w:rPr>
          <w:rFonts w:eastAsia="Arial"/>
        </w:rPr>
        <w:t xml:space="preserve">In their third year these students will take the </w:t>
      </w:r>
      <w:r w:rsidRPr="008357BB">
        <w:rPr>
          <w:rFonts w:eastAsia="Arial"/>
        </w:rPr>
        <w:t>Dental Admissions Test (DAT)</w:t>
      </w:r>
      <w:r>
        <w:rPr>
          <w:rFonts w:eastAsia="Arial"/>
        </w:rPr>
        <w:t xml:space="preserve"> and apply </w:t>
      </w:r>
      <w:r w:rsidRPr="008357BB">
        <w:rPr>
          <w:rFonts w:eastAsia="Arial"/>
        </w:rPr>
        <w:t>for admission to the Doctor of Dental Surgery (DDS) program in the College of Dentistry.</w:t>
      </w:r>
      <w:r>
        <w:rPr>
          <w:rFonts w:eastAsia="Arial"/>
        </w:rPr>
        <w:t xml:space="preserve"> If admitted, the students will </w:t>
      </w:r>
      <w:r w:rsidR="00BB52D7">
        <w:rPr>
          <w:rFonts w:eastAsia="Arial"/>
        </w:rPr>
        <w:t xml:space="preserve">begin the first year curriculum of the DDS program.  Upon successful completion of these </w:t>
      </w:r>
      <w:r w:rsidR="004A6511">
        <w:rPr>
          <w:rFonts w:eastAsia="Arial"/>
        </w:rPr>
        <w:t xml:space="preserve">course </w:t>
      </w:r>
      <w:r w:rsidR="00BB52D7">
        <w:rPr>
          <w:rFonts w:eastAsia="Arial"/>
        </w:rPr>
        <w:t>requirements the student will be awarded a BS or BA degree and continue in the DDS program.</w:t>
      </w:r>
    </w:p>
    <w:p w14:paraId="7767AA24" w14:textId="77777777" w:rsidR="00C270B9" w:rsidRPr="008357BB" w:rsidRDefault="00C270B9" w:rsidP="00C270B9">
      <w:pPr>
        <w:pStyle w:val="NoSpacing"/>
        <w:ind w:left="720" w:right="720"/>
        <w:rPr>
          <w:rFonts w:eastAsia="Arial"/>
        </w:rPr>
      </w:pPr>
    </w:p>
    <w:p w14:paraId="4029BD25" w14:textId="2EAFC1E2" w:rsidR="007C6744" w:rsidRDefault="00BB52D7" w:rsidP="00C270B9">
      <w:pPr>
        <w:pStyle w:val="NoSpacing"/>
        <w:ind w:left="720" w:right="720"/>
        <w:rPr>
          <w:rFonts w:eastAsia="Arial"/>
        </w:rPr>
      </w:pPr>
      <w:r w:rsidRPr="00BB52D7">
        <w:rPr>
          <w:rFonts w:eastAsia="Arial"/>
        </w:rPr>
        <w:t xml:space="preserve">The </w:t>
      </w:r>
      <w:r w:rsidR="003F63F3">
        <w:rPr>
          <w:rFonts w:eastAsia="Arial"/>
        </w:rPr>
        <w:t xml:space="preserve">Biology </w:t>
      </w:r>
      <w:r>
        <w:rPr>
          <w:rFonts w:eastAsia="Arial"/>
        </w:rPr>
        <w:t>BS-BA/DDS</w:t>
      </w:r>
      <w:r w:rsidRPr="00BB52D7">
        <w:rPr>
          <w:rFonts w:eastAsia="Arial"/>
        </w:rPr>
        <w:t xml:space="preserve"> program will provide OSU a </w:t>
      </w:r>
      <w:r w:rsidR="00664D95">
        <w:rPr>
          <w:rFonts w:eastAsia="Arial"/>
        </w:rPr>
        <w:t>competitive</w:t>
      </w:r>
      <w:r w:rsidRPr="00BB52D7">
        <w:rPr>
          <w:rFonts w:eastAsia="Arial"/>
        </w:rPr>
        <w:t xml:space="preserve"> advantage in recruiting the best applicants as well as lessening the financial burden for these students</w:t>
      </w:r>
      <w:r>
        <w:rPr>
          <w:rFonts w:eastAsia="Arial"/>
        </w:rPr>
        <w:t>.</w:t>
      </w:r>
      <w:r w:rsidR="003F63F3">
        <w:rPr>
          <w:rFonts w:eastAsia="Arial"/>
        </w:rPr>
        <w:t xml:space="preserve"> The program anticipates an annual enrollment</w:t>
      </w:r>
      <w:r w:rsidR="004A6511">
        <w:rPr>
          <w:rFonts w:eastAsia="Arial"/>
        </w:rPr>
        <w:t xml:space="preserve"> of three students</w:t>
      </w:r>
      <w:r w:rsidR="003F63F3">
        <w:rPr>
          <w:rFonts w:eastAsia="Arial"/>
        </w:rPr>
        <w:t>.</w:t>
      </w:r>
    </w:p>
    <w:p w14:paraId="5EF71B4A" w14:textId="77777777" w:rsidR="00C270B9" w:rsidRDefault="00C270B9" w:rsidP="00C270B9">
      <w:pPr>
        <w:pStyle w:val="NoSpacing"/>
        <w:ind w:left="720" w:right="720"/>
        <w:rPr>
          <w:rFonts w:eastAsia="Arial"/>
        </w:rPr>
      </w:pPr>
    </w:p>
    <w:p w14:paraId="41A8B687" w14:textId="577A5501" w:rsidR="002B5837" w:rsidRDefault="002B5837" w:rsidP="00C270B9">
      <w:pPr>
        <w:pStyle w:val="NoSpacing"/>
        <w:ind w:left="720" w:right="720"/>
        <w:rPr>
          <w:rFonts w:eastAsia="Arial"/>
        </w:rPr>
      </w:pPr>
      <w:r w:rsidRPr="00227844">
        <w:rPr>
          <w:rFonts w:eastAsia="Arial"/>
        </w:rPr>
        <w:t xml:space="preserve">The NMS committee </w:t>
      </w:r>
      <w:r w:rsidR="003F63F3">
        <w:rPr>
          <w:rFonts w:eastAsia="Arial"/>
        </w:rPr>
        <w:t>made</w:t>
      </w:r>
      <w:r w:rsidR="007C6744">
        <w:rPr>
          <w:rFonts w:eastAsia="Arial"/>
        </w:rPr>
        <w:t xml:space="preserve"> </w:t>
      </w:r>
      <w:r w:rsidR="00664D95">
        <w:rPr>
          <w:rFonts w:eastAsia="Arial"/>
        </w:rPr>
        <w:t>five recommendations;</w:t>
      </w:r>
      <w:r w:rsidR="003F63F3">
        <w:rPr>
          <w:rFonts w:eastAsia="Arial"/>
        </w:rPr>
        <w:t xml:space="preserve"> the most notable of these was a request to include an explanation of how students who were unsuccessful in gaining admission to the DDS program could complete their requirements in the Biology program. With these comments the committee </w:t>
      </w:r>
      <w:r w:rsidR="003F63F3" w:rsidRPr="00227844">
        <w:rPr>
          <w:rFonts w:eastAsia="Arial"/>
        </w:rPr>
        <w:t xml:space="preserve">voted unanimously to approve the </w:t>
      </w:r>
      <w:r w:rsidR="003F63F3">
        <w:rPr>
          <w:rFonts w:eastAsia="Arial"/>
        </w:rPr>
        <w:t xml:space="preserve">request and </w:t>
      </w:r>
      <w:r w:rsidR="00487E7D" w:rsidRPr="005460CC">
        <w:rPr>
          <w:rFonts w:eastAsia="Arial"/>
        </w:rPr>
        <w:t>the proposal is now advanced to the ASCC with a motion to approve.</w:t>
      </w:r>
    </w:p>
    <w:p w14:paraId="48DEDB98" w14:textId="77777777" w:rsidR="00C270B9" w:rsidRDefault="00C270B9" w:rsidP="00C270B9">
      <w:pPr>
        <w:pStyle w:val="NoSpacing"/>
        <w:ind w:left="720" w:right="720"/>
        <w:rPr>
          <w:rFonts w:eastAsia="Arial"/>
        </w:rPr>
      </w:pPr>
    </w:p>
    <w:p w14:paraId="05AF052A" w14:textId="7111B4E7" w:rsidR="00F003EC" w:rsidRPr="00227844" w:rsidRDefault="004219DD" w:rsidP="004219DD">
      <w:pPr>
        <w:pStyle w:val="Body"/>
        <w:spacing w:after="0"/>
        <w:ind w:left="720" w:right="1350"/>
        <w:jc w:val="both"/>
        <w:rPr>
          <w:rFonts w:ascii="Arial" w:eastAsia="Arial" w:hAnsi="Arial" w:cs="Arial"/>
          <w:sz w:val="20"/>
          <w:szCs w:val="20"/>
        </w:rPr>
      </w:pPr>
      <w:r w:rsidRPr="00227844">
        <w:rPr>
          <w:rFonts w:ascii="Arial" w:eastAsia="Arial" w:hAnsi="Arial" w:cs="Arial"/>
          <w:sz w:val="20"/>
          <w:szCs w:val="20"/>
        </w:rPr>
        <w:t>Respectfully,</w:t>
      </w:r>
    </w:p>
    <w:p w14:paraId="3C441D49" w14:textId="77777777" w:rsidR="00F47493" w:rsidRPr="00227844" w:rsidRDefault="003D12C4">
      <w:pPr>
        <w:pStyle w:val="Body"/>
        <w:spacing w:after="0" w:line="240" w:lineRule="auto"/>
        <w:ind w:left="720" w:right="1350"/>
        <w:jc w:val="both"/>
        <w:rPr>
          <w:rFonts w:ascii="Arial" w:eastAsia="Arial" w:hAnsi="Arial" w:cs="Arial"/>
          <w:sz w:val="20"/>
          <w:szCs w:val="20"/>
        </w:rPr>
      </w:pPr>
      <w:r w:rsidRPr="00227844">
        <w:rPr>
          <w:rFonts w:ascii="Arial" w:hAnsi="Arial" w:cs="Arial"/>
          <w:noProof/>
          <w:sz w:val="20"/>
          <w:szCs w:val="20"/>
        </w:rPr>
        <w:drawing>
          <wp:anchor distT="57150" distB="57150" distL="57150" distR="57150" simplePos="0" relativeHeight="251660288" behindDoc="0" locked="0" layoutInCell="1" allowOverlap="1" wp14:anchorId="5A4DA1DB" wp14:editId="6F472998">
            <wp:simplePos x="0" y="0"/>
            <wp:positionH relativeFrom="column">
              <wp:posOffset>433705</wp:posOffset>
            </wp:positionH>
            <wp:positionV relativeFrom="line">
              <wp:posOffset>28575</wp:posOffset>
            </wp:positionV>
            <wp:extent cx="1854200" cy="381000"/>
            <wp:effectExtent l="0" t="0" r="0" b="0"/>
            <wp:wrapThrough wrapText="bothSides" distL="57150" distR="5715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a:picLocks noChangeAspect="1"/>
                    </pic:cNvPicPr>
                  </pic:nvPicPr>
                  <pic:blipFill>
                    <a:blip r:embed="rId7">
                      <a:extLst/>
                    </a:blip>
                    <a:stretch>
                      <a:fillRect/>
                    </a:stretch>
                  </pic:blipFill>
                  <pic:spPr>
                    <a:xfrm>
                      <a:off x="0" y="0"/>
                      <a:ext cx="1854200" cy="381000"/>
                    </a:xfrm>
                    <a:prstGeom prst="rect">
                      <a:avLst/>
                    </a:prstGeom>
                    <a:ln w="12700" cap="flat">
                      <a:noFill/>
                      <a:miter lim="400000"/>
                    </a:ln>
                    <a:effectLst/>
                  </pic:spPr>
                </pic:pic>
              </a:graphicData>
            </a:graphic>
          </wp:anchor>
        </w:drawing>
      </w:r>
    </w:p>
    <w:p w14:paraId="1C244AAB" w14:textId="77777777" w:rsidR="00F47493" w:rsidRPr="00227844" w:rsidRDefault="00F47493">
      <w:pPr>
        <w:pStyle w:val="Body"/>
        <w:spacing w:after="0" w:line="240" w:lineRule="auto"/>
        <w:ind w:left="720" w:right="1350"/>
        <w:jc w:val="both"/>
        <w:rPr>
          <w:rFonts w:ascii="Arial" w:eastAsia="Arial" w:hAnsi="Arial" w:cs="Arial"/>
          <w:sz w:val="20"/>
          <w:szCs w:val="20"/>
        </w:rPr>
      </w:pPr>
    </w:p>
    <w:p w14:paraId="37515119" w14:textId="77777777" w:rsidR="00F47493" w:rsidRPr="00227844" w:rsidRDefault="00F47493">
      <w:pPr>
        <w:pStyle w:val="Body"/>
        <w:spacing w:after="0" w:line="240" w:lineRule="auto"/>
        <w:ind w:left="720" w:right="1350"/>
        <w:jc w:val="both"/>
        <w:rPr>
          <w:rFonts w:ascii="Arial" w:eastAsia="Arial" w:hAnsi="Arial" w:cs="Arial"/>
          <w:sz w:val="20"/>
          <w:szCs w:val="20"/>
        </w:rPr>
      </w:pPr>
    </w:p>
    <w:p w14:paraId="45A0F0CB" w14:textId="77777777" w:rsidR="00F47493" w:rsidRPr="00227844" w:rsidRDefault="00F47493">
      <w:pPr>
        <w:pStyle w:val="Body"/>
        <w:spacing w:after="0" w:line="240" w:lineRule="auto"/>
        <w:ind w:left="720" w:right="1350"/>
        <w:jc w:val="both"/>
        <w:rPr>
          <w:rFonts w:ascii="Arial" w:hAnsi="Arial" w:cs="Arial"/>
          <w:sz w:val="20"/>
          <w:szCs w:val="20"/>
        </w:rPr>
      </w:pPr>
    </w:p>
    <w:p w14:paraId="4A4264E0" w14:textId="77777777" w:rsidR="00F47493" w:rsidRPr="00227844" w:rsidRDefault="003D12C4">
      <w:pPr>
        <w:pStyle w:val="Body"/>
        <w:spacing w:after="0" w:line="240" w:lineRule="auto"/>
        <w:ind w:left="720" w:right="1350"/>
        <w:jc w:val="both"/>
        <w:rPr>
          <w:rFonts w:ascii="Arial" w:hAnsi="Arial" w:cs="Arial"/>
          <w:sz w:val="20"/>
          <w:szCs w:val="20"/>
          <w:lang w:val="fr-FR"/>
        </w:rPr>
      </w:pPr>
      <w:r w:rsidRPr="00227844">
        <w:rPr>
          <w:rFonts w:ascii="Arial" w:hAnsi="Arial" w:cs="Arial"/>
          <w:sz w:val="20"/>
          <w:szCs w:val="20"/>
          <w:lang w:val="fr-FR"/>
        </w:rPr>
        <w:t xml:space="preserve">Charles J. Daniels, </w:t>
      </w:r>
      <w:proofErr w:type="spellStart"/>
      <w:r w:rsidRPr="00227844">
        <w:rPr>
          <w:rFonts w:ascii="Arial" w:hAnsi="Arial" w:cs="Arial"/>
          <w:sz w:val="20"/>
          <w:szCs w:val="20"/>
          <w:lang w:val="fr-FR"/>
        </w:rPr>
        <w:t>Ph.D</w:t>
      </w:r>
      <w:proofErr w:type="spellEnd"/>
      <w:r w:rsidRPr="00227844">
        <w:rPr>
          <w:rFonts w:ascii="Arial" w:hAnsi="Arial" w:cs="Arial"/>
          <w:sz w:val="20"/>
          <w:szCs w:val="20"/>
          <w:lang w:val="fr-FR"/>
        </w:rPr>
        <w:t>.</w:t>
      </w:r>
    </w:p>
    <w:p w14:paraId="487EDA76" w14:textId="77777777" w:rsidR="00F47493" w:rsidRPr="00227844" w:rsidRDefault="00F47493">
      <w:pPr>
        <w:pStyle w:val="Body"/>
        <w:spacing w:after="0" w:line="240" w:lineRule="auto"/>
        <w:ind w:left="720" w:right="1350"/>
        <w:jc w:val="both"/>
        <w:rPr>
          <w:rFonts w:ascii="Arial" w:hAnsi="Arial" w:cs="Arial"/>
          <w:sz w:val="20"/>
          <w:szCs w:val="20"/>
        </w:rPr>
      </w:pPr>
    </w:p>
    <w:sectPr w:rsidR="00F47493" w:rsidRPr="00227844" w:rsidSect="00F02269">
      <w:headerReference w:type="default" r:id="rId8"/>
      <w:footerReference w:type="even" r:id="rId9"/>
      <w:footerReference w:type="default" r:id="rId10"/>
      <w:headerReference w:type="first" r:id="rId11"/>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0C566" w14:textId="77777777" w:rsidR="00F930B5" w:rsidRDefault="00F930B5">
      <w:r>
        <w:separator/>
      </w:r>
    </w:p>
  </w:endnote>
  <w:endnote w:type="continuationSeparator" w:id="0">
    <w:p w14:paraId="1E192E10" w14:textId="77777777" w:rsidR="00F930B5" w:rsidRDefault="00F93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7B773" w14:textId="77777777" w:rsidR="003F63F3" w:rsidRDefault="003F63F3" w:rsidP="000C28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33476C" w14:textId="77777777" w:rsidR="003F63F3" w:rsidRDefault="003F63F3" w:rsidP="00F022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C8A98" w14:textId="77777777" w:rsidR="003F63F3" w:rsidRDefault="003F63F3" w:rsidP="000C28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9E7148F" w14:textId="77777777" w:rsidR="003F63F3" w:rsidRDefault="003F63F3" w:rsidP="00F0226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4F2B1" w14:textId="77777777" w:rsidR="00F930B5" w:rsidRDefault="00F930B5">
      <w:r>
        <w:separator/>
      </w:r>
    </w:p>
  </w:footnote>
  <w:footnote w:type="continuationSeparator" w:id="0">
    <w:p w14:paraId="70B0B439" w14:textId="77777777" w:rsidR="00F930B5" w:rsidRDefault="00F93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7BFEF" w14:textId="7E1D1F17" w:rsidR="003F63F3" w:rsidRDefault="003F63F3">
    <w:pPr>
      <w:pStyle w:val="Header"/>
    </w:pPr>
    <w:r>
      <w:t xml:space="preserve">            </w:t>
    </w:r>
  </w:p>
  <w:p w14:paraId="030E8D6F" w14:textId="77777777" w:rsidR="003F63F3" w:rsidRDefault="003F6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76007" w14:textId="77777777" w:rsidR="003F63F3" w:rsidRDefault="003F63F3" w:rsidP="006937DF">
    <w:pPr>
      <w:pStyle w:val="Header"/>
    </w:pPr>
    <w:r>
      <w:t xml:space="preserve">            </w:t>
    </w:r>
    <w:r>
      <w:rPr>
        <w:noProof/>
      </w:rPr>
      <w:drawing>
        <wp:inline distT="0" distB="0" distL="0" distR="0" wp14:anchorId="003BD17A" wp14:editId="11DFDC23">
          <wp:extent cx="2889250" cy="408305"/>
          <wp:effectExtent l="0" t="0" r="0" b="0"/>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1">
                    <a:extLst/>
                  </a:blip>
                  <a:stretch>
                    <a:fillRect/>
                  </a:stretch>
                </pic:blipFill>
                <pic:spPr>
                  <a:xfrm>
                    <a:off x="0" y="0"/>
                    <a:ext cx="2889250" cy="408305"/>
                  </a:xfrm>
                  <a:prstGeom prst="rect">
                    <a:avLst/>
                  </a:prstGeom>
                  <a:ln w="12700" cap="flat">
                    <a:noFill/>
                    <a:miter lim="400000"/>
                  </a:ln>
                  <a:effectLst/>
                </pic:spPr>
              </pic:pic>
            </a:graphicData>
          </a:graphic>
        </wp:inline>
      </w:drawing>
    </w:r>
  </w:p>
  <w:p w14:paraId="0E470A8B" w14:textId="4F24BBD9" w:rsidR="003F63F3" w:rsidRDefault="003F6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A5F98"/>
    <w:multiLevelType w:val="hybridMultilevel"/>
    <w:tmpl w:val="48BE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D1FE2"/>
    <w:multiLevelType w:val="hybridMultilevel"/>
    <w:tmpl w:val="CE90F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E735CD"/>
    <w:multiLevelType w:val="hybridMultilevel"/>
    <w:tmpl w:val="6962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C21EAD"/>
    <w:multiLevelType w:val="hybridMultilevel"/>
    <w:tmpl w:val="354AC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DED67F9"/>
    <w:multiLevelType w:val="hybridMultilevel"/>
    <w:tmpl w:val="ED440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2"/>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47493"/>
    <w:rsid w:val="00002232"/>
    <w:rsid w:val="00057DE0"/>
    <w:rsid w:val="000657D2"/>
    <w:rsid w:val="000C28C4"/>
    <w:rsid w:val="000D421E"/>
    <w:rsid w:val="000E174E"/>
    <w:rsid w:val="000E434B"/>
    <w:rsid w:val="0010477E"/>
    <w:rsid w:val="00107313"/>
    <w:rsid w:val="0014091E"/>
    <w:rsid w:val="0014541C"/>
    <w:rsid w:val="00152DD3"/>
    <w:rsid w:val="00183FA6"/>
    <w:rsid w:val="001844E3"/>
    <w:rsid w:val="001A58D6"/>
    <w:rsid w:val="001D0580"/>
    <w:rsid w:val="001F5554"/>
    <w:rsid w:val="00227844"/>
    <w:rsid w:val="0023700A"/>
    <w:rsid w:val="00241C3A"/>
    <w:rsid w:val="002851DF"/>
    <w:rsid w:val="00290A9E"/>
    <w:rsid w:val="002B5837"/>
    <w:rsid w:val="002B6603"/>
    <w:rsid w:val="002C789A"/>
    <w:rsid w:val="002E57A1"/>
    <w:rsid w:val="00302C1B"/>
    <w:rsid w:val="0031426B"/>
    <w:rsid w:val="003728D7"/>
    <w:rsid w:val="0038558C"/>
    <w:rsid w:val="003949C6"/>
    <w:rsid w:val="003A2E63"/>
    <w:rsid w:val="003B33E9"/>
    <w:rsid w:val="003D12C4"/>
    <w:rsid w:val="003D21A9"/>
    <w:rsid w:val="003F3C10"/>
    <w:rsid w:val="003F63F3"/>
    <w:rsid w:val="00401C43"/>
    <w:rsid w:val="004126D5"/>
    <w:rsid w:val="00415D40"/>
    <w:rsid w:val="004219DD"/>
    <w:rsid w:val="00460CF7"/>
    <w:rsid w:val="00464859"/>
    <w:rsid w:val="00487E7D"/>
    <w:rsid w:val="004A529D"/>
    <w:rsid w:val="004A6511"/>
    <w:rsid w:val="004D1C0F"/>
    <w:rsid w:val="004E7965"/>
    <w:rsid w:val="004F0C6E"/>
    <w:rsid w:val="004F5207"/>
    <w:rsid w:val="004F63BA"/>
    <w:rsid w:val="00513EE4"/>
    <w:rsid w:val="00536ECC"/>
    <w:rsid w:val="005460CC"/>
    <w:rsid w:val="00546938"/>
    <w:rsid w:val="00560E0C"/>
    <w:rsid w:val="0058769B"/>
    <w:rsid w:val="0059148B"/>
    <w:rsid w:val="00591E5C"/>
    <w:rsid w:val="00596A1F"/>
    <w:rsid w:val="005B7552"/>
    <w:rsid w:val="005E70EF"/>
    <w:rsid w:val="0062533A"/>
    <w:rsid w:val="006630B5"/>
    <w:rsid w:val="00664D95"/>
    <w:rsid w:val="006937DF"/>
    <w:rsid w:val="006A0F69"/>
    <w:rsid w:val="006A31EA"/>
    <w:rsid w:val="006A7230"/>
    <w:rsid w:val="006C29D4"/>
    <w:rsid w:val="00731F0E"/>
    <w:rsid w:val="00740909"/>
    <w:rsid w:val="00751D67"/>
    <w:rsid w:val="00797B1F"/>
    <w:rsid w:val="007A0CBD"/>
    <w:rsid w:val="007B5027"/>
    <w:rsid w:val="007B570C"/>
    <w:rsid w:val="007B6E85"/>
    <w:rsid w:val="007C6744"/>
    <w:rsid w:val="0080117B"/>
    <w:rsid w:val="008357BB"/>
    <w:rsid w:val="008444CC"/>
    <w:rsid w:val="00850815"/>
    <w:rsid w:val="0088209E"/>
    <w:rsid w:val="0088456B"/>
    <w:rsid w:val="00891593"/>
    <w:rsid w:val="0089614C"/>
    <w:rsid w:val="008D6EDA"/>
    <w:rsid w:val="008E2E70"/>
    <w:rsid w:val="008F5CE9"/>
    <w:rsid w:val="008F6FCE"/>
    <w:rsid w:val="00924CFC"/>
    <w:rsid w:val="00950530"/>
    <w:rsid w:val="009F5278"/>
    <w:rsid w:val="00A07D01"/>
    <w:rsid w:val="00A23682"/>
    <w:rsid w:val="00A31BA4"/>
    <w:rsid w:val="00A41C27"/>
    <w:rsid w:val="00A433BF"/>
    <w:rsid w:val="00A4601F"/>
    <w:rsid w:val="00A61A2A"/>
    <w:rsid w:val="00A625A4"/>
    <w:rsid w:val="00A72934"/>
    <w:rsid w:val="00A749C0"/>
    <w:rsid w:val="00A77089"/>
    <w:rsid w:val="00AE1A1B"/>
    <w:rsid w:val="00AF3476"/>
    <w:rsid w:val="00AF741E"/>
    <w:rsid w:val="00B13C76"/>
    <w:rsid w:val="00B51955"/>
    <w:rsid w:val="00B67882"/>
    <w:rsid w:val="00B82636"/>
    <w:rsid w:val="00BA08B3"/>
    <w:rsid w:val="00BB52D7"/>
    <w:rsid w:val="00BC05B0"/>
    <w:rsid w:val="00BD3DFF"/>
    <w:rsid w:val="00BF4D31"/>
    <w:rsid w:val="00C0633F"/>
    <w:rsid w:val="00C06996"/>
    <w:rsid w:val="00C270B9"/>
    <w:rsid w:val="00C34F7A"/>
    <w:rsid w:val="00C456E5"/>
    <w:rsid w:val="00C67B83"/>
    <w:rsid w:val="00C86D95"/>
    <w:rsid w:val="00CD1F14"/>
    <w:rsid w:val="00CD4CFF"/>
    <w:rsid w:val="00CE7E80"/>
    <w:rsid w:val="00D37372"/>
    <w:rsid w:val="00D560A9"/>
    <w:rsid w:val="00D6436A"/>
    <w:rsid w:val="00D64D85"/>
    <w:rsid w:val="00DD1376"/>
    <w:rsid w:val="00DD3C13"/>
    <w:rsid w:val="00DF11E4"/>
    <w:rsid w:val="00DF35FF"/>
    <w:rsid w:val="00DF608E"/>
    <w:rsid w:val="00E05D0D"/>
    <w:rsid w:val="00E15A0D"/>
    <w:rsid w:val="00E703A7"/>
    <w:rsid w:val="00E76020"/>
    <w:rsid w:val="00EB3133"/>
    <w:rsid w:val="00EC667A"/>
    <w:rsid w:val="00EC6FC6"/>
    <w:rsid w:val="00EE17A7"/>
    <w:rsid w:val="00F003EC"/>
    <w:rsid w:val="00F02269"/>
    <w:rsid w:val="00F41FC5"/>
    <w:rsid w:val="00F4531A"/>
    <w:rsid w:val="00F47493"/>
    <w:rsid w:val="00F60993"/>
    <w:rsid w:val="00F82A55"/>
    <w:rsid w:val="00F930B5"/>
    <w:rsid w:val="00FA105F"/>
    <w:rsid w:val="00FC2E76"/>
    <w:rsid w:val="00FE19E1"/>
    <w:rsid w:val="00FE2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808330"/>
  <w15:docId w15:val="{8F97B26E-024D-4C10-BEAB-3278A633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eastAsia="Times New Roman"/>
      <w:color w:val="000000"/>
      <w:sz w:val="22"/>
      <w:szCs w:val="22"/>
      <w:u w:color="000000"/>
    </w:rPr>
  </w:style>
  <w:style w:type="paragraph" w:styleId="BalloonText">
    <w:name w:val="Balloon Text"/>
    <w:basedOn w:val="Normal"/>
    <w:link w:val="BalloonTextChar"/>
    <w:uiPriority w:val="99"/>
    <w:semiHidden/>
    <w:unhideWhenUsed/>
    <w:rsid w:val="000E17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174E"/>
    <w:rPr>
      <w:rFonts w:ascii="Lucida Grande" w:hAnsi="Lucida Grande" w:cs="Lucida Grande"/>
      <w:sz w:val="18"/>
      <w:szCs w:val="18"/>
    </w:rPr>
  </w:style>
  <w:style w:type="paragraph" w:styleId="NoSpacing">
    <w:name w:val="No Spacing"/>
    <w:uiPriority w:val="1"/>
    <w:qFormat/>
    <w:rsid w:val="00F003EC"/>
    <w:rPr>
      <w:sz w:val="24"/>
      <w:szCs w:val="24"/>
    </w:rPr>
  </w:style>
  <w:style w:type="paragraph" w:styleId="Footer">
    <w:name w:val="footer"/>
    <w:basedOn w:val="Normal"/>
    <w:link w:val="FooterChar"/>
    <w:uiPriority w:val="99"/>
    <w:unhideWhenUsed/>
    <w:rsid w:val="009F5278"/>
    <w:pPr>
      <w:tabs>
        <w:tab w:val="center" w:pos="4320"/>
        <w:tab w:val="right" w:pos="8640"/>
      </w:tabs>
    </w:pPr>
  </w:style>
  <w:style w:type="character" w:customStyle="1" w:styleId="FooterChar">
    <w:name w:val="Footer Char"/>
    <w:basedOn w:val="DefaultParagraphFont"/>
    <w:link w:val="Footer"/>
    <w:uiPriority w:val="99"/>
    <w:rsid w:val="009F5278"/>
    <w:rPr>
      <w:sz w:val="24"/>
      <w:szCs w:val="24"/>
    </w:rPr>
  </w:style>
  <w:style w:type="character" w:styleId="PageNumber">
    <w:name w:val="page number"/>
    <w:basedOn w:val="DefaultParagraphFont"/>
    <w:uiPriority w:val="99"/>
    <w:semiHidden/>
    <w:unhideWhenUsed/>
    <w:rsid w:val="00F02269"/>
  </w:style>
  <w:style w:type="paragraph" w:styleId="NormalWeb">
    <w:name w:val="Normal (Web)"/>
    <w:basedOn w:val="Normal"/>
    <w:uiPriority w:val="99"/>
    <w:semiHidden/>
    <w:unhideWhenUsed/>
    <w:rsid w:val="00587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1322">
      <w:bodyDiv w:val="1"/>
      <w:marLeft w:val="0"/>
      <w:marRight w:val="0"/>
      <w:marTop w:val="0"/>
      <w:marBottom w:val="0"/>
      <w:divBdr>
        <w:top w:val="none" w:sz="0" w:space="0" w:color="auto"/>
        <w:left w:val="none" w:sz="0" w:space="0" w:color="auto"/>
        <w:bottom w:val="none" w:sz="0" w:space="0" w:color="auto"/>
        <w:right w:val="none" w:sz="0" w:space="0" w:color="auto"/>
      </w:divBdr>
      <w:divsChild>
        <w:div w:id="1091315701">
          <w:marLeft w:val="0"/>
          <w:marRight w:val="0"/>
          <w:marTop w:val="0"/>
          <w:marBottom w:val="0"/>
          <w:divBdr>
            <w:top w:val="none" w:sz="0" w:space="0" w:color="auto"/>
            <w:left w:val="none" w:sz="0" w:space="0" w:color="auto"/>
            <w:bottom w:val="none" w:sz="0" w:space="0" w:color="auto"/>
            <w:right w:val="none" w:sz="0" w:space="0" w:color="auto"/>
          </w:divBdr>
          <w:divsChild>
            <w:div w:id="1585721259">
              <w:marLeft w:val="0"/>
              <w:marRight w:val="0"/>
              <w:marTop w:val="0"/>
              <w:marBottom w:val="0"/>
              <w:divBdr>
                <w:top w:val="none" w:sz="0" w:space="0" w:color="auto"/>
                <w:left w:val="none" w:sz="0" w:space="0" w:color="auto"/>
                <w:bottom w:val="none" w:sz="0" w:space="0" w:color="auto"/>
                <w:right w:val="none" w:sz="0" w:space="0" w:color="auto"/>
              </w:divBdr>
              <w:divsChild>
                <w:div w:id="6449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3626">
      <w:bodyDiv w:val="1"/>
      <w:marLeft w:val="0"/>
      <w:marRight w:val="0"/>
      <w:marTop w:val="0"/>
      <w:marBottom w:val="0"/>
      <w:divBdr>
        <w:top w:val="none" w:sz="0" w:space="0" w:color="auto"/>
        <w:left w:val="none" w:sz="0" w:space="0" w:color="auto"/>
        <w:bottom w:val="none" w:sz="0" w:space="0" w:color="auto"/>
        <w:right w:val="none" w:sz="0" w:space="0" w:color="auto"/>
      </w:divBdr>
      <w:divsChild>
        <w:div w:id="118767340">
          <w:marLeft w:val="0"/>
          <w:marRight w:val="0"/>
          <w:marTop w:val="0"/>
          <w:marBottom w:val="0"/>
          <w:divBdr>
            <w:top w:val="none" w:sz="0" w:space="0" w:color="auto"/>
            <w:left w:val="none" w:sz="0" w:space="0" w:color="auto"/>
            <w:bottom w:val="none" w:sz="0" w:space="0" w:color="auto"/>
            <w:right w:val="none" w:sz="0" w:space="0" w:color="auto"/>
          </w:divBdr>
          <w:divsChild>
            <w:div w:id="525827695">
              <w:marLeft w:val="0"/>
              <w:marRight w:val="0"/>
              <w:marTop w:val="0"/>
              <w:marBottom w:val="0"/>
              <w:divBdr>
                <w:top w:val="none" w:sz="0" w:space="0" w:color="auto"/>
                <w:left w:val="none" w:sz="0" w:space="0" w:color="auto"/>
                <w:bottom w:val="none" w:sz="0" w:space="0" w:color="auto"/>
                <w:right w:val="none" w:sz="0" w:space="0" w:color="auto"/>
              </w:divBdr>
              <w:divsChild>
                <w:div w:id="377432745">
                  <w:marLeft w:val="0"/>
                  <w:marRight w:val="0"/>
                  <w:marTop w:val="0"/>
                  <w:marBottom w:val="0"/>
                  <w:divBdr>
                    <w:top w:val="none" w:sz="0" w:space="0" w:color="auto"/>
                    <w:left w:val="none" w:sz="0" w:space="0" w:color="auto"/>
                    <w:bottom w:val="none" w:sz="0" w:space="0" w:color="auto"/>
                    <w:right w:val="none" w:sz="0" w:space="0" w:color="auto"/>
                  </w:divBdr>
                  <w:divsChild>
                    <w:div w:id="177447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07380">
      <w:bodyDiv w:val="1"/>
      <w:marLeft w:val="0"/>
      <w:marRight w:val="0"/>
      <w:marTop w:val="0"/>
      <w:marBottom w:val="0"/>
      <w:divBdr>
        <w:top w:val="none" w:sz="0" w:space="0" w:color="auto"/>
        <w:left w:val="none" w:sz="0" w:space="0" w:color="auto"/>
        <w:bottom w:val="none" w:sz="0" w:space="0" w:color="auto"/>
        <w:right w:val="none" w:sz="0" w:space="0" w:color="auto"/>
      </w:divBdr>
      <w:divsChild>
        <w:div w:id="2113895974">
          <w:marLeft w:val="0"/>
          <w:marRight w:val="0"/>
          <w:marTop w:val="0"/>
          <w:marBottom w:val="0"/>
          <w:divBdr>
            <w:top w:val="none" w:sz="0" w:space="0" w:color="auto"/>
            <w:left w:val="none" w:sz="0" w:space="0" w:color="auto"/>
            <w:bottom w:val="none" w:sz="0" w:space="0" w:color="auto"/>
            <w:right w:val="none" w:sz="0" w:space="0" w:color="auto"/>
          </w:divBdr>
          <w:divsChild>
            <w:div w:id="1474639395">
              <w:marLeft w:val="0"/>
              <w:marRight w:val="0"/>
              <w:marTop w:val="0"/>
              <w:marBottom w:val="0"/>
              <w:divBdr>
                <w:top w:val="none" w:sz="0" w:space="0" w:color="auto"/>
                <w:left w:val="none" w:sz="0" w:space="0" w:color="auto"/>
                <w:bottom w:val="none" w:sz="0" w:space="0" w:color="auto"/>
                <w:right w:val="none" w:sz="0" w:space="0" w:color="auto"/>
              </w:divBdr>
              <w:divsChild>
                <w:div w:id="905651525">
                  <w:marLeft w:val="0"/>
                  <w:marRight w:val="0"/>
                  <w:marTop w:val="0"/>
                  <w:marBottom w:val="0"/>
                  <w:divBdr>
                    <w:top w:val="none" w:sz="0" w:space="0" w:color="auto"/>
                    <w:left w:val="none" w:sz="0" w:space="0" w:color="auto"/>
                    <w:bottom w:val="none" w:sz="0" w:space="0" w:color="auto"/>
                    <w:right w:val="none" w:sz="0" w:space="0" w:color="auto"/>
                  </w:divBdr>
                  <w:divsChild>
                    <w:div w:id="37979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996936">
      <w:bodyDiv w:val="1"/>
      <w:marLeft w:val="0"/>
      <w:marRight w:val="0"/>
      <w:marTop w:val="0"/>
      <w:marBottom w:val="0"/>
      <w:divBdr>
        <w:top w:val="none" w:sz="0" w:space="0" w:color="auto"/>
        <w:left w:val="none" w:sz="0" w:space="0" w:color="auto"/>
        <w:bottom w:val="none" w:sz="0" w:space="0" w:color="auto"/>
        <w:right w:val="none" w:sz="0" w:space="0" w:color="auto"/>
      </w:divBdr>
      <w:divsChild>
        <w:div w:id="627861872">
          <w:marLeft w:val="0"/>
          <w:marRight w:val="0"/>
          <w:marTop w:val="0"/>
          <w:marBottom w:val="0"/>
          <w:divBdr>
            <w:top w:val="none" w:sz="0" w:space="0" w:color="auto"/>
            <w:left w:val="none" w:sz="0" w:space="0" w:color="auto"/>
            <w:bottom w:val="none" w:sz="0" w:space="0" w:color="auto"/>
            <w:right w:val="none" w:sz="0" w:space="0" w:color="auto"/>
          </w:divBdr>
          <w:divsChild>
            <w:div w:id="1287662049">
              <w:marLeft w:val="0"/>
              <w:marRight w:val="0"/>
              <w:marTop w:val="0"/>
              <w:marBottom w:val="0"/>
              <w:divBdr>
                <w:top w:val="none" w:sz="0" w:space="0" w:color="auto"/>
                <w:left w:val="none" w:sz="0" w:space="0" w:color="auto"/>
                <w:bottom w:val="none" w:sz="0" w:space="0" w:color="auto"/>
                <w:right w:val="none" w:sz="0" w:space="0" w:color="auto"/>
              </w:divBdr>
              <w:divsChild>
                <w:div w:id="148859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755163">
      <w:bodyDiv w:val="1"/>
      <w:marLeft w:val="0"/>
      <w:marRight w:val="0"/>
      <w:marTop w:val="0"/>
      <w:marBottom w:val="0"/>
      <w:divBdr>
        <w:top w:val="none" w:sz="0" w:space="0" w:color="auto"/>
        <w:left w:val="none" w:sz="0" w:space="0" w:color="auto"/>
        <w:bottom w:val="none" w:sz="0" w:space="0" w:color="auto"/>
        <w:right w:val="none" w:sz="0" w:space="0" w:color="auto"/>
      </w:divBdr>
      <w:divsChild>
        <w:div w:id="2130856322">
          <w:marLeft w:val="0"/>
          <w:marRight w:val="0"/>
          <w:marTop w:val="0"/>
          <w:marBottom w:val="0"/>
          <w:divBdr>
            <w:top w:val="none" w:sz="0" w:space="0" w:color="auto"/>
            <w:left w:val="none" w:sz="0" w:space="0" w:color="auto"/>
            <w:bottom w:val="none" w:sz="0" w:space="0" w:color="auto"/>
            <w:right w:val="none" w:sz="0" w:space="0" w:color="auto"/>
          </w:divBdr>
          <w:divsChild>
            <w:div w:id="1297103569">
              <w:marLeft w:val="0"/>
              <w:marRight w:val="0"/>
              <w:marTop w:val="0"/>
              <w:marBottom w:val="0"/>
              <w:divBdr>
                <w:top w:val="none" w:sz="0" w:space="0" w:color="auto"/>
                <w:left w:val="none" w:sz="0" w:space="0" w:color="auto"/>
                <w:bottom w:val="none" w:sz="0" w:space="0" w:color="auto"/>
                <w:right w:val="none" w:sz="0" w:space="0" w:color="auto"/>
              </w:divBdr>
              <w:divsChild>
                <w:div w:id="8485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726446">
      <w:bodyDiv w:val="1"/>
      <w:marLeft w:val="0"/>
      <w:marRight w:val="0"/>
      <w:marTop w:val="0"/>
      <w:marBottom w:val="0"/>
      <w:divBdr>
        <w:top w:val="none" w:sz="0" w:space="0" w:color="auto"/>
        <w:left w:val="none" w:sz="0" w:space="0" w:color="auto"/>
        <w:bottom w:val="none" w:sz="0" w:space="0" w:color="auto"/>
        <w:right w:val="none" w:sz="0" w:space="0" w:color="auto"/>
      </w:divBdr>
      <w:divsChild>
        <w:div w:id="491873205">
          <w:marLeft w:val="0"/>
          <w:marRight w:val="0"/>
          <w:marTop w:val="0"/>
          <w:marBottom w:val="0"/>
          <w:divBdr>
            <w:top w:val="none" w:sz="0" w:space="0" w:color="auto"/>
            <w:left w:val="none" w:sz="0" w:space="0" w:color="auto"/>
            <w:bottom w:val="none" w:sz="0" w:space="0" w:color="auto"/>
            <w:right w:val="none" w:sz="0" w:space="0" w:color="auto"/>
          </w:divBdr>
          <w:divsChild>
            <w:div w:id="1948806179">
              <w:marLeft w:val="0"/>
              <w:marRight w:val="0"/>
              <w:marTop w:val="0"/>
              <w:marBottom w:val="0"/>
              <w:divBdr>
                <w:top w:val="none" w:sz="0" w:space="0" w:color="auto"/>
                <w:left w:val="none" w:sz="0" w:space="0" w:color="auto"/>
                <w:bottom w:val="none" w:sz="0" w:space="0" w:color="auto"/>
                <w:right w:val="none" w:sz="0" w:space="0" w:color="auto"/>
              </w:divBdr>
              <w:divsChild>
                <w:div w:id="14043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5156">
      <w:bodyDiv w:val="1"/>
      <w:marLeft w:val="0"/>
      <w:marRight w:val="0"/>
      <w:marTop w:val="0"/>
      <w:marBottom w:val="0"/>
      <w:divBdr>
        <w:top w:val="none" w:sz="0" w:space="0" w:color="auto"/>
        <w:left w:val="none" w:sz="0" w:space="0" w:color="auto"/>
        <w:bottom w:val="none" w:sz="0" w:space="0" w:color="auto"/>
        <w:right w:val="none" w:sz="0" w:space="0" w:color="auto"/>
      </w:divBdr>
      <w:divsChild>
        <w:div w:id="1209760374">
          <w:marLeft w:val="0"/>
          <w:marRight w:val="0"/>
          <w:marTop w:val="0"/>
          <w:marBottom w:val="0"/>
          <w:divBdr>
            <w:top w:val="none" w:sz="0" w:space="0" w:color="auto"/>
            <w:left w:val="none" w:sz="0" w:space="0" w:color="auto"/>
            <w:bottom w:val="none" w:sz="0" w:space="0" w:color="auto"/>
            <w:right w:val="none" w:sz="0" w:space="0" w:color="auto"/>
          </w:divBdr>
          <w:divsChild>
            <w:div w:id="1341391610">
              <w:marLeft w:val="0"/>
              <w:marRight w:val="0"/>
              <w:marTop w:val="0"/>
              <w:marBottom w:val="0"/>
              <w:divBdr>
                <w:top w:val="none" w:sz="0" w:space="0" w:color="auto"/>
                <w:left w:val="none" w:sz="0" w:space="0" w:color="auto"/>
                <w:bottom w:val="none" w:sz="0" w:space="0" w:color="auto"/>
                <w:right w:val="none" w:sz="0" w:space="0" w:color="auto"/>
              </w:divBdr>
              <w:divsChild>
                <w:div w:id="1846822732">
                  <w:marLeft w:val="0"/>
                  <w:marRight w:val="0"/>
                  <w:marTop w:val="0"/>
                  <w:marBottom w:val="0"/>
                  <w:divBdr>
                    <w:top w:val="none" w:sz="0" w:space="0" w:color="auto"/>
                    <w:left w:val="none" w:sz="0" w:space="0" w:color="auto"/>
                    <w:bottom w:val="none" w:sz="0" w:space="0" w:color="auto"/>
                    <w:right w:val="none" w:sz="0" w:space="0" w:color="auto"/>
                  </w:divBdr>
                  <w:divsChild>
                    <w:div w:id="13669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5797">
      <w:bodyDiv w:val="1"/>
      <w:marLeft w:val="0"/>
      <w:marRight w:val="0"/>
      <w:marTop w:val="0"/>
      <w:marBottom w:val="0"/>
      <w:divBdr>
        <w:top w:val="none" w:sz="0" w:space="0" w:color="auto"/>
        <w:left w:val="none" w:sz="0" w:space="0" w:color="auto"/>
        <w:bottom w:val="none" w:sz="0" w:space="0" w:color="auto"/>
        <w:right w:val="none" w:sz="0" w:space="0" w:color="auto"/>
      </w:divBdr>
      <w:divsChild>
        <w:div w:id="897712968">
          <w:marLeft w:val="0"/>
          <w:marRight w:val="0"/>
          <w:marTop w:val="0"/>
          <w:marBottom w:val="0"/>
          <w:divBdr>
            <w:top w:val="none" w:sz="0" w:space="0" w:color="auto"/>
            <w:left w:val="none" w:sz="0" w:space="0" w:color="auto"/>
            <w:bottom w:val="none" w:sz="0" w:space="0" w:color="auto"/>
            <w:right w:val="none" w:sz="0" w:space="0" w:color="auto"/>
          </w:divBdr>
          <w:divsChild>
            <w:div w:id="451216769">
              <w:marLeft w:val="0"/>
              <w:marRight w:val="0"/>
              <w:marTop w:val="0"/>
              <w:marBottom w:val="0"/>
              <w:divBdr>
                <w:top w:val="none" w:sz="0" w:space="0" w:color="auto"/>
                <w:left w:val="none" w:sz="0" w:space="0" w:color="auto"/>
                <w:bottom w:val="none" w:sz="0" w:space="0" w:color="auto"/>
                <w:right w:val="none" w:sz="0" w:space="0" w:color="auto"/>
              </w:divBdr>
              <w:divsChild>
                <w:div w:id="171988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C00000"/>
      </a:accent1>
      <a:accent2>
        <a:srgbClr val="666666"/>
      </a:accent2>
      <a:accent3>
        <a:srgbClr val="707070"/>
      </a:accent3>
      <a:accent4>
        <a:srgbClr val="6C0000"/>
      </a:accent4>
      <a:accent5>
        <a:srgbClr val="530000"/>
      </a:accent5>
      <a:accent6>
        <a:srgbClr val="3A0000"/>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247</Words>
  <Characters>1411</Characters>
  <Application>Microsoft Office Word</Application>
  <DocSecurity>0</DocSecurity>
  <Lines>11</Lines>
  <Paragraphs>3</Paragraphs>
  <ScaleCrop>false</ScaleCrop>
  <Company>Home</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Vankeerbergen, Bernadette</cp:lastModifiedBy>
  <cp:revision>31</cp:revision>
  <cp:lastPrinted>2018-02-12T23:18:00Z</cp:lastPrinted>
  <dcterms:created xsi:type="dcterms:W3CDTF">2018-02-12T18:49:00Z</dcterms:created>
  <dcterms:modified xsi:type="dcterms:W3CDTF">2018-11-01T15:19:00Z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ies>
</file>