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A418" w14:textId="4B1027CB" w:rsidR="00034CCC" w:rsidRPr="007C2061" w:rsidRDefault="00662440" w:rsidP="00034CCC">
      <w:pPr>
        <w:jc w:val="center"/>
        <w:rPr>
          <w:rFonts w:ascii="Arial" w:hAnsi="Arial" w:cs="Arial"/>
          <w:b/>
          <w:i/>
        </w:rPr>
      </w:pPr>
      <w:r>
        <w:rPr>
          <w:rFonts w:ascii="Arial" w:hAnsi="Arial" w:cs="Arial"/>
          <w:b/>
        </w:rPr>
        <w:t>THIRSTY PLANET: WATER IN A CHANGING WORLD</w:t>
      </w:r>
    </w:p>
    <w:p w14:paraId="03EC1F1A" w14:textId="45A49765" w:rsidR="00034CCC" w:rsidRDefault="00EF58B9" w:rsidP="00034CCC">
      <w:pPr>
        <w:jc w:val="center"/>
        <w:rPr>
          <w:rFonts w:ascii="Arial" w:hAnsi="Arial" w:cs="Arial"/>
          <w:b/>
        </w:rPr>
      </w:pPr>
      <w:r>
        <w:rPr>
          <w:rFonts w:ascii="Arial" w:hAnsi="Arial" w:cs="Arial"/>
          <w:b/>
        </w:rPr>
        <w:t>Arts and</w:t>
      </w:r>
      <w:r w:rsidR="00034CCC">
        <w:rPr>
          <w:rFonts w:ascii="Arial" w:hAnsi="Arial" w:cs="Arial"/>
          <w:b/>
        </w:rPr>
        <w:t xml:space="preserve"> Sciences 113</w:t>
      </w:r>
      <w:r w:rsidR="00662440">
        <w:rPr>
          <w:rFonts w:ascii="Arial" w:hAnsi="Arial" w:cs="Arial"/>
          <w:b/>
        </w:rPr>
        <w:t>7</w:t>
      </w:r>
      <w:r w:rsidR="00034CCC">
        <w:rPr>
          <w:rFonts w:ascii="Arial" w:hAnsi="Arial" w:cs="Arial"/>
          <w:b/>
        </w:rPr>
        <w:t>.</w:t>
      </w:r>
      <w:r w:rsidR="00662440">
        <w:rPr>
          <w:rFonts w:ascii="Arial" w:hAnsi="Arial" w:cs="Arial"/>
          <w:b/>
        </w:rPr>
        <w:t>xx</w:t>
      </w:r>
      <w:r w:rsidR="00034CCC">
        <w:rPr>
          <w:rFonts w:ascii="Arial" w:hAnsi="Arial" w:cs="Arial"/>
          <w:b/>
        </w:rPr>
        <w:t xml:space="preserve">, </w:t>
      </w:r>
      <w:r>
        <w:rPr>
          <w:rFonts w:ascii="Arial" w:hAnsi="Arial" w:cs="Arial"/>
          <w:b/>
        </w:rPr>
        <w:t>First-Year</w:t>
      </w:r>
      <w:r w:rsidR="00034CCC">
        <w:rPr>
          <w:rFonts w:ascii="Arial" w:hAnsi="Arial" w:cs="Arial"/>
          <w:b/>
        </w:rPr>
        <w:t xml:space="preserve"> Seminar</w:t>
      </w:r>
    </w:p>
    <w:p w14:paraId="1471D362" w14:textId="77777777" w:rsidR="00141BAC" w:rsidRDefault="00034CCC" w:rsidP="00034CCC">
      <w:pPr>
        <w:jc w:val="center"/>
        <w:rPr>
          <w:rFonts w:ascii="Arial" w:hAnsi="Arial" w:cs="Arial"/>
          <w:b/>
        </w:rPr>
      </w:pPr>
      <w:r>
        <w:rPr>
          <w:rFonts w:ascii="Arial" w:hAnsi="Arial" w:cs="Arial"/>
          <w:b/>
        </w:rPr>
        <w:t xml:space="preserve">1 </w:t>
      </w:r>
      <w:r w:rsidR="00141BAC">
        <w:rPr>
          <w:rFonts w:ascii="Arial" w:hAnsi="Arial" w:cs="Arial"/>
          <w:b/>
        </w:rPr>
        <w:t xml:space="preserve">Semester-hour </w:t>
      </w:r>
      <w:r>
        <w:rPr>
          <w:rFonts w:ascii="Arial" w:hAnsi="Arial" w:cs="Arial"/>
          <w:b/>
        </w:rPr>
        <w:t>Credit</w:t>
      </w:r>
    </w:p>
    <w:p w14:paraId="6DC70D26" w14:textId="01156F79" w:rsidR="00034CCC" w:rsidRDefault="003312D4" w:rsidP="003312D4">
      <w:pPr>
        <w:jc w:val="center"/>
        <w:rPr>
          <w:rFonts w:ascii="Arial" w:hAnsi="Arial" w:cs="Arial"/>
          <w:b/>
        </w:rPr>
      </w:pPr>
      <w:r>
        <w:rPr>
          <w:rFonts w:ascii="Arial" w:hAnsi="Arial" w:cs="Arial"/>
          <w:b/>
        </w:rPr>
        <w:t xml:space="preserve">Suggested </w:t>
      </w:r>
      <w:r w:rsidR="00034CCC">
        <w:rPr>
          <w:rFonts w:ascii="Arial" w:hAnsi="Arial" w:cs="Arial"/>
          <w:b/>
        </w:rPr>
        <w:t>Day</w:t>
      </w:r>
      <w:r w:rsidR="00662440">
        <w:rPr>
          <w:rFonts w:ascii="Arial" w:hAnsi="Arial" w:cs="Arial"/>
          <w:b/>
        </w:rPr>
        <w:t xml:space="preserve">, </w:t>
      </w:r>
      <w:r w:rsidR="00034CCC">
        <w:rPr>
          <w:rFonts w:ascii="Arial" w:hAnsi="Arial" w:cs="Arial"/>
          <w:b/>
        </w:rPr>
        <w:t>Time</w:t>
      </w:r>
      <w:r w:rsidR="00662440">
        <w:rPr>
          <w:rFonts w:ascii="Arial" w:hAnsi="Arial" w:cs="Arial"/>
          <w:b/>
        </w:rPr>
        <w:t>, Place</w:t>
      </w:r>
      <w:r>
        <w:rPr>
          <w:rFonts w:ascii="Arial" w:hAnsi="Arial" w:cs="Arial"/>
          <w:b/>
        </w:rPr>
        <w:t xml:space="preserve">: Tuesdays 1-3pm for </w:t>
      </w:r>
      <w:r w:rsidR="00AD0FD3">
        <w:rPr>
          <w:rFonts w:ascii="Arial" w:hAnsi="Arial" w:cs="Arial"/>
          <w:b/>
        </w:rPr>
        <w:t>first half of the semester</w:t>
      </w:r>
    </w:p>
    <w:p w14:paraId="23E8474C" w14:textId="2103EAEE" w:rsidR="00662440" w:rsidRDefault="00662440" w:rsidP="00034CCC">
      <w:pPr>
        <w:jc w:val="center"/>
        <w:rPr>
          <w:rFonts w:ascii="Arial" w:hAnsi="Arial" w:cs="Arial"/>
          <w:b/>
        </w:rPr>
      </w:pPr>
    </w:p>
    <w:p w14:paraId="2E586868" w14:textId="6BEAD433" w:rsidR="00662440" w:rsidRDefault="00662440" w:rsidP="00034CCC">
      <w:pPr>
        <w:jc w:val="center"/>
        <w:rPr>
          <w:rFonts w:ascii="Arial" w:hAnsi="Arial" w:cs="Arial"/>
          <w:b/>
        </w:rPr>
      </w:pPr>
      <w:r>
        <w:rPr>
          <w:rFonts w:ascii="Arial" w:hAnsi="Arial" w:cs="Arial"/>
          <w:b/>
        </w:rPr>
        <w:t>Professor Audrey Sawyer</w:t>
      </w:r>
    </w:p>
    <w:p w14:paraId="2ADB9686" w14:textId="77962225" w:rsidR="00662440" w:rsidRDefault="00662440" w:rsidP="00034CCC">
      <w:pPr>
        <w:jc w:val="center"/>
        <w:rPr>
          <w:rFonts w:ascii="Arial" w:hAnsi="Arial" w:cs="Arial"/>
          <w:b/>
        </w:rPr>
      </w:pPr>
      <w:r>
        <w:rPr>
          <w:rFonts w:ascii="Arial" w:hAnsi="Arial" w:cs="Arial"/>
          <w:b/>
        </w:rPr>
        <w:t>sawyer.143@osu.edu</w:t>
      </w:r>
    </w:p>
    <w:p w14:paraId="55A8CB31" w14:textId="6BA9828A" w:rsidR="00662440" w:rsidRDefault="00662440" w:rsidP="00034CCC">
      <w:pPr>
        <w:jc w:val="center"/>
        <w:rPr>
          <w:rFonts w:ascii="Arial" w:hAnsi="Arial" w:cs="Arial"/>
          <w:b/>
        </w:rPr>
      </w:pPr>
      <w:r>
        <w:rPr>
          <w:rFonts w:ascii="Arial" w:hAnsi="Arial" w:cs="Arial"/>
          <w:b/>
        </w:rPr>
        <w:t>Office Hours: TBA</w:t>
      </w:r>
    </w:p>
    <w:p w14:paraId="40A7C62D" w14:textId="6101D441" w:rsidR="00034CCC" w:rsidRPr="00243A24" w:rsidRDefault="00034CCC" w:rsidP="00034CCC">
      <w:pPr>
        <w:tabs>
          <w:tab w:val="left" w:pos="-1440"/>
        </w:tabs>
        <w:ind w:left="8640" w:hanging="8640"/>
        <w:rPr>
          <w:szCs w:val="24"/>
        </w:rPr>
      </w:pPr>
      <w:r w:rsidRPr="00243E75">
        <w:rPr>
          <w:rFonts w:ascii="Arial" w:hAnsi="Arial" w:cs="Arial"/>
          <w:b/>
          <w:sz w:val="22"/>
        </w:rPr>
        <w:tab/>
      </w:r>
      <w:r w:rsidRPr="00243E75">
        <w:rPr>
          <w:rFonts w:ascii="Arial" w:hAnsi="Arial" w:cs="Arial"/>
          <w:b/>
          <w:sz w:val="22"/>
        </w:rPr>
        <w:tab/>
        <w:t xml:space="preserve"> </w:t>
      </w:r>
    </w:p>
    <w:p w14:paraId="7F6A7D0B" w14:textId="77777777" w:rsidR="00034CCC" w:rsidRDefault="00034CCC" w:rsidP="00034CCC">
      <w:pPr>
        <w:rPr>
          <w:sz w:val="20"/>
        </w:rPr>
      </w:pPr>
    </w:p>
    <w:p w14:paraId="334C00E3" w14:textId="77777777" w:rsidR="00034CCC" w:rsidRPr="00034CCC" w:rsidRDefault="00034CCC" w:rsidP="00034CCC">
      <w:pPr>
        <w:pStyle w:val="Heading1"/>
        <w:rPr>
          <w:rStyle w:val="FollowedHyperlink"/>
          <w:color w:val="auto"/>
          <w:u w:val="none"/>
        </w:rPr>
      </w:pPr>
      <w:r w:rsidRPr="00034CCC">
        <w:rPr>
          <w:rStyle w:val="FollowedHyperlink"/>
          <w:color w:val="auto"/>
          <w:u w:val="none"/>
        </w:rPr>
        <w:t>Course Description</w:t>
      </w:r>
    </w:p>
    <w:p w14:paraId="05CAE1E8" w14:textId="433514CF" w:rsidR="00034CCC" w:rsidRDefault="00662440" w:rsidP="00DF468C">
      <w:r>
        <w:t>Humans and societies need clean water to thrive</w:t>
      </w:r>
      <w:r w:rsidR="00034CCC">
        <w:t>.</w:t>
      </w:r>
      <w:r>
        <w:t xml:space="preserve"> Yet the water cycle is changing and intensifying, resulting in larger floods and droughts</w:t>
      </w:r>
      <w:r w:rsidR="002D28C9">
        <w:t xml:space="preserve"> that make it difficult to manage Earth’s precious water resources</w:t>
      </w:r>
      <w:r w:rsidR="00C461A5">
        <w:t xml:space="preserve">. </w:t>
      </w:r>
      <w:r w:rsidR="002D28C9">
        <w:t>In our own region</w:t>
      </w:r>
      <w:r w:rsidR="00C461A5">
        <w:t xml:space="preserve">, </w:t>
      </w:r>
      <w:r w:rsidR="002D28C9">
        <w:t>drinking water has been c</w:t>
      </w:r>
      <w:r w:rsidR="00A77E59">
        <w:t>ontaminated</w:t>
      </w:r>
      <w:r w:rsidR="002D28C9">
        <w:t xml:space="preserve"> by lead </w:t>
      </w:r>
      <w:r w:rsidR="00DF468C">
        <w:t>(</w:t>
      </w:r>
      <w:r w:rsidR="002D28C9">
        <w:t>Flint, Michigan</w:t>
      </w:r>
      <w:r w:rsidR="00DF468C">
        <w:t>)</w:t>
      </w:r>
      <w:r w:rsidR="002D28C9">
        <w:t xml:space="preserve"> and “forever-chemicals” </w:t>
      </w:r>
      <w:r w:rsidR="00DF468C">
        <w:t>such</w:t>
      </w:r>
      <w:r w:rsidR="002D28C9">
        <w:t xml:space="preserve"> as</w:t>
      </w:r>
      <w:r w:rsidR="00DF468C">
        <w:t xml:space="preserve"> p</w:t>
      </w:r>
      <w:r w:rsidR="00DF468C" w:rsidRPr="00DF468C">
        <w:t>er- and polyfluoroalkyl substances</w:t>
      </w:r>
      <w:r w:rsidR="00DF468C">
        <w:t>, or “</w:t>
      </w:r>
      <w:r w:rsidR="00DF468C" w:rsidRPr="00DF468C">
        <w:t>PFAS</w:t>
      </w:r>
      <w:r w:rsidR="00DF468C">
        <w:t>” (Ohio River Valley and beyond)</w:t>
      </w:r>
      <w:r w:rsidR="002D28C9">
        <w:t xml:space="preserve">. </w:t>
      </w:r>
      <w:r w:rsidR="005D6A7C">
        <w:t>In t</w:t>
      </w:r>
      <w:r>
        <w:t>his one-credit seminar</w:t>
      </w:r>
      <w:r w:rsidR="005D6A7C">
        <w:t>, first year students</w:t>
      </w:r>
      <w:r>
        <w:t xml:space="preserve"> will </w:t>
      </w:r>
      <w:r w:rsidR="002D28C9">
        <w:t>explore</w:t>
      </w:r>
      <w:r>
        <w:t xml:space="preserve"> emerging water crises in the news</w:t>
      </w:r>
      <w:r w:rsidR="005D6A7C">
        <w:t xml:space="preserve"> and</w:t>
      </w:r>
      <w:r>
        <w:t xml:space="preserve"> </w:t>
      </w:r>
      <w:r w:rsidR="005D6A7C">
        <w:t>learn basic</w:t>
      </w:r>
      <w:r>
        <w:t xml:space="preserve"> hydrologic concepts needed to understand </w:t>
      </w:r>
      <w:r w:rsidR="005D6A7C">
        <w:t xml:space="preserve">them. </w:t>
      </w:r>
      <w:r>
        <w:t xml:space="preserve">Students will </w:t>
      </w:r>
      <w:r w:rsidR="005D6A7C">
        <w:t>visit the Mirror Lake Water Science Learning Laboratory to learn about hydrologic measurements and tour a water treatment plant to see where our drinking water comes from. Students will also</w:t>
      </w:r>
      <w:r>
        <w:t xml:space="preserve"> talk with </w:t>
      </w:r>
      <w:r w:rsidR="005D6A7C">
        <w:t xml:space="preserve">visiting water scientists. </w:t>
      </w:r>
      <w:r w:rsidR="00AD0FD3">
        <w:t>For their final projects, s</w:t>
      </w:r>
      <w:r w:rsidR="005D6A7C">
        <w:t xml:space="preserve">tudents are expected to </w:t>
      </w:r>
      <w:r w:rsidR="00AD0FD3">
        <w:t>inform the class on</w:t>
      </w:r>
      <w:r w:rsidR="005D6A7C">
        <w:t xml:space="preserve"> one water-related current event </w:t>
      </w:r>
      <w:r w:rsidR="00AD0FD3">
        <w:t>in</w:t>
      </w:r>
      <w:r w:rsidR="005D6A7C">
        <w:t xml:space="preserve"> a creative format.</w:t>
      </w:r>
      <w:r w:rsidR="00034CCC">
        <w:t xml:space="preserve"> </w:t>
      </w:r>
    </w:p>
    <w:p w14:paraId="284EE21D" w14:textId="75454913" w:rsidR="00A368C2" w:rsidRDefault="00A368C2" w:rsidP="00034CCC"/>
    <w:p w14:paraId="360A5A9F" w14:textId="7DA71BE9" w:rsidR="00A368C2" w:rsidRPr="00034CCC" w:rsidRDefault="00A368C2" w:rsidP="00A368C2">
      <w:pPr>
        <w:pStyle w:val="Heading1"/>
        <w:rPr>
          <w:rStyle w:val="FollowedHyperlink"/>
          <w:color w:val="auto"/>
          <w:u w:val="none"/>
        </w:rPr>
      </w:pPr>
      <w:r w:rsidRPr="00034CCC">
        <w:rPr>
          <w:rStyle w:val="FollowedHyperlink"/>
          <w:color w:val="auto"/>
          <w:u w:val="none"/>
        </w:rPr>
        <w:t xml:space="preserve">Course </w:t>
      </w:r>
      <w:r>
        <w:rPr>
          <w:rStyle w:val="FollowedHyperlink"/>
          <w:color w:val="auto"/>
          <w:u w:val="none"/>
        </w:rPr>
        <w:t>Objectives</w:t>
      </w:r>
    </w:p>
    <w:p w14:paraId="459448FD" w14:textId="21989C9D" w:rsidR="00A368C2" w:rsidRDefault="00A368C2" w:rsidP="00A368C2">
      <w:r>
        <w:t>1. To introduce current water resource challenges and threats to societies.</w:t>
      </w:r>
    </w:p>
    <w:p w14:paraId="76BD07B3" w14:textId="01647519" w:rsidR="00A368C2" w:rsidRDefault="00A368C2" w:rsidP="00A368C2">
      <w:r>
        <w:t xml:space="preserve">2. To improve water literacy by providing an introductory-level understanding of the hydrologic cycle and water occurrence, movement, and quality in the Earth. </w:t>
      </w:r>
    </w:p>
    <w:p w14:paraId="05ECF715" w14:textId="10E00C8E" w:rsidR="00A368C2" w:rsidRDefault="00A368C2" w:rsidP="00A368C2">
      <w:r>
        <w:t>3. To expose students to research on campus that investigates water resources and water sustainability.</w:t>
      </w:r>
    </w:p>
    <w:p w14:paraId="615FE1CE" w14:textId="77777777" w:rsidR="00A368C2" w:rsidRPr="00A368C2" w:rsidRDefault="00A368C2" w:rsidP="00A368C2"/>
    <w:p w14:paraId="37A288DE" w14:textId="77777777" w:rsidR="00034CCC" w:rsidRPr="00243E75" w:rsidRDefault="00034CCC" w:rsidP="00034CCC">
      <w:pPr>
        <w:pStyle w:val="Heading1"/>
        <w:rPr>
          <w:bCs w:val="0"/>
        </w:rPr>
      </w:pPr>
      <w:r w:rsidRPr="00243E75">
        <w:rPr>
          <w:bCs w:val="0"/>
        </w:rPr>
        <w:t>Texts</w:t>
      </w:r>
    </w:p>
    <w:p w14:paraId="71698CDB" w14:textId="2815DD6F" w:rsidR="00034CCC" w:rsidRDefault="00A368C2"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Readings will be assigned from news journals and magazines</w:t>
      </w:r>
      <w:r w:rsidR="00B22C62">
        <w:rPr>
          <w:szCs w:val="24"/>
        </w:rPr>
        <w:t xml:space="preserve"> and reports</w:t>
      </w:r>
      <w:r>
        <w:rPr>
          <w:szCs w:val="24"/>
        </w:rPr>
        <w:t>.</w:t>
      </w:r>
    </w:p>
    <w:p w14:paraId="794D9016" w14:textId="77777777" w:rsidR="00034CCC" w:rsidRDefault="00034CCC"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3506ACA" w14:textId="4A6AF955" w:rsidR="00B22C62" w:rsidRPr="00B22C62" w:rsidRDefault="00034CCC" w:rsidP="00B22C62">
      <w:pPr>
        <w:spacing w:before="120"/>
        <w:rPr>
          <w:rFonts w:ascii="Arial" w:hAnsi="Arial" w:cs="Arial"/>
          <w:b/>
          <w:sz w:val="22"/>
          <w:szCs w:val="22"/>
        </w:rPr>
      </w:pPr>
      <w:r>
        <w:rPr>
          <w:rFonts w:ascii="Arial" w:hAnsi="Arial" w:cs="Arial"/>
          <w:b/>
          <w:sz w:val="22"/>
          <w:szCs w:val="22"/>
        </w:rPr>
        <w:t>Course Policies</w:t>
      </w:r>
    </w:p>
    <w:p w14:paraId="4110AEEC" w14:textId="77777777" w:rsidR="00B22C62" w:rsidRPr="00B22C62" w:rsidRDefault="00B22C62" w:rsidP="00B22C62">
      <w:pPr>
        <w:numPr>
          <w:ilvl w:val="0"/>
          <w:numId w:val="1"/>
        </w:numPr>
        <w:rPr>
          <w:szCs w:val="24"/>
        </w:rPr>
      </w:pPr>
      <w:r w:rsidRPr="00B22C62">
        <w:rPr>
          <w:szCs w:val="24"/>
        </w:rPr>
        <w:t xml:space="preserve">Attendance and participation are expected. The instructor should be notified as soon as possible in emergency situations where students must miss class. </w:t>
      </w:r>
    </w:p>
    <w:p w14:paraId="201F16C5" w14:textId="2C5F1FBF" w:rsidR="00FA3DFA" w:rsidRPr="00FA3DFA" w:rsidRDefault="00FA3DFA" w:rsidP="00FA3DFA">
      <w:pPr>
        <w:numPr>
          <w:ilvl w:val="0"/>
          <w:numId w:val="1"/>
        </w:numPr>
        <w:rPr>
          <w:szCs w:val="24"/>
        </w:rPr>
      </w:pPr>
      <w:r w:rsidRPr="00FA3DFA">
        <w:rPr>
          <w:szCs w:val="24"/>
        </w:rPr>
        <w:t xml:space="preserve">Participation will be graded based on </w:t>
      </w:r>
      <w:r>
        <w:rPr>
          <w:szCs w:val="24"/>
        </w:rPr>
        <w:t>responsiveness during lectures</w:t>
      </w:r>
      <w:r w:rsidRPr="00FA3DFA">
        <w:rPr>
          <w:szCs w:val="24"/>
        </w:rPr>
        <w:t>, which includes asking questions</w:t>
      </w:r>
      <w:r w:rsidR="007F7E10">
        <w:rPr>
          <w:szCs w:val="24"/>
        </w:rPr>
        <w:t xml:space="preserve"> and</w:t>
      </w:r>
      <w:r w:rsidRPr="00FA3DFA">
        <w:rPr>
          <w:szCs w:val="24"/>
        </w:rPr>
        <w:t xml:space="preserve"> contributing ideas. </w:t>
      </w:r>
    </w:p>
    <w:p w14:paraId="18267E4F" w14:textId="71ACDAF7" w:rsidR="00FA3DFA" w:rsidRDefault="00FA3DFA" w:rsidP="00034CCC">
      <w:pPr>
        <w:numPr>
          <w:ilvl w:val="0"/>
          <w:numId w:val="1"/>
        </w:numPr>
        <w:rPr>
          <w:szCs w:val="24"/>
        </w:rPr>
      </w:pPr>
      <w:r>
        <w:rPr>
          <w:szCs w:val="24"/>
        </w:rPr>
        <w:t>In-class activities with a written component will be collected at the end of class for part of the course grade</w:t>
      </w:r>
      <w:r w:rsidR="00F202C7">
        <w:rPr>
          <w:szCs w:val="24"/>
        </w:rPr>
        <w:t xml:space="preserve">. There will be at least 6 such in-class activities. If a student is absent on the day of an in-class activity, the assignment cannot be made up for credit, but each student will be allowed 1 missed assignment (no explanation required) with no penalty. </w:t>
      </w:r>
    </w:p>
    <w:p w14:paraId="4C79E95E" w14:textId="5CAED6C9" w:rsidR="00F202C7" w:rsidRDefault="00F202C7" w:rsidP="00F202C7">
      <w:pPr>
        <w:numPr>
          <w:ilvl w:val="0"/>
          <w:numId w:val="1"/>
        </w:numPr>
        <w:rPr>
          <w:szCs w:val="24"/>
        </w:rPr>
      </w:pPr>
      <w:r>
        <w:rPr>
          <w:szCs w:val="24"/>
        </w:rPr>
        <w:t>Water in the News Discussion Thread:</w:t>
      </w:r>
    </w:p>
    <w:p w14:paraId="5FE35050" w14:textId="4A98645F" w:rsidR="00F202C7" w:rsidRDefault="00F202C7" w:rsidP="00F202C7">
      <w:pPr>
        <w:tabs>
          <w:tab w:val="left" w:pos="283"/>
        </w:tabs>
        <w:ind w:left="720"/>
      </w:pPr>
      <w:r>
        <w:t>Throughout the semester, I will maintain a graded discussion thread for posting news stories related to water. This discussion thread serves two purposes: it encourages discussion of water in the news beyo</w:t>
      </w:r>
      <w:bookmarkStart w:id="0" w:name="_GoBack"/>
      <w:bookmarkEnd w:id="0"/>
      <w:r>
        <w:t xml:space="preserve">nd our classroom, and it may inspire ideas for your </w:t>
      </w:r>
      <w:r>
        <w:lastRenderedPageBreak/>
        <w:t>final project. You will be graded on posting one water-related news story with summary (</w:t>
      </w:r>
      <w:r w:rsidR="001A1CD4">
        <w:t>7</w:t>
      </w:r>
      <w:r>
        <w:t xml:space="preserve"> points out of 1</w:t>
      </w:r>
      <w:r w:rsidR="001A1CD4">
        <w:t>0</w:t>
      </w:r>
      <w:r>
        <w:t xml:space="preserve">) and one </w:t>
      </w:r>
      <w:r w:rsidR="005438B7">
        <w:t>response to</w:t>
      </w:r>
      <w:r>
        <w:t xml:space="preserve"> a peer’s story (</w:t>
      </w:r>
      <w:r w:rsidR="001A1CD4">
        <w:t>3</w:t>
      </w:r>
      <w:r>
        <w:t xml:space="preserve"> points out of 1</w:t>
      </w:r>
      <w:r w:rsidR="001A1CD4">
        <w:t>0</w:t>
      </w:r>
      <w:r>
        <w:t xml:space="preserve">). </w:t>
      </w:r>
      <w:r w:rsidR="001A1CD4">
        <w:t xml:space="preserve">A </w:t>
      </w:r>
      <w:r w:rsidR="005438B7">
        <w:t xml:space="preserve">rubric will be used to grade posts. </w:t>
      </w:r>
    </w:p>
    <w:p w14:paraId="2E8CFFEE" w14:textId="3A8D61D8" w:rsidR="00F202C7" w:rsidRDefault="00F202C7" w:rsidP="00F202C7">
      <w:pPr>
        <w:tabs>
          <w:tab w:val="left" w:pos="283"/>
        </w:tabs>
        <w:ind w:left="720"/>
        <w:rPr>
          <w:szCs w:val="24"/>
        </w:rPr>
      </w:pPr>
      <w:r>
        <w:rPr>
          <w:i/>
        </w:rPr>
        <w:tab/>
      </w:r>
      <w:r w:rsidRPr="00816347">
        <w:rPr>
          <w:i/>
        </w:rPr>
        <w:t>Story</w:t>
      </w:r>
      <w:r>
        <w:t xml:space="preserve">: You will find, summarize, and post one water-related news story by Week </w:t>
      </w:r>
      <w:r w:rsidR="001A1CD4">
        <w:t>4</w:t>
      </w:r>
      <w:r>
        <w:t>. The story should be original, meaning that the press release has not yet been covered by another classmate. Your post should follow the style of Twitter: include a link and ~</w:t>
      </w:r>
      <w:proofErr w:type="gramStart"/>
      <w:r>
        <w:t>140 character</w:t>
      </w:r>
      <w:proofErr w:type="gramEnd"/>
      <w:r>
        <w:t xml:space="preserve"> summary or opinion on the water issue. </w:t>
      </w:r>
    </w:p>
    <w:p w14:paraId="72431264" w14:textId="2C9B79A7" w:rsidR="00F202C7" w:rsidRDefault="00F202C7" w:rsidP="00F202C7">
      <w:pPr>
        <w:tabs>
          <w:tab w:val="left" w:pos="283"/>
        </w:tabs>
        <w:ind w:left="720"/>
      </w:pPr>
      <w:r>
        <w:tab/>
      </w:r>
      <w:r w:rsidR="005438B7">
        <w:rPr>
          <w:i/>
        </w:rPr>
        <w:t>Response</w:t>
      </w:r>
      <w:r>
        <w:t xml:space="preserve">: You will post an engaged response to at least one other peer’s news story by Week 10. The </w:t>
      </w:r>
      <w:r w:rsidR="005438B7">
        <w:t>response</w:t>
      </w:r>
      <w:r>
        <w:t xml:space="preserve"> should be limited to ~140 characters and should contribute more than your opinion (“Cool!” or “That’s bad”). Examples of constructive comments: </w:t>
      </w:r>
    </w:p>
    <w:p w14:paraId="12258ABB" w14:textId="77777777" w:rsidR="00F202C7" w:rsidRDefault="00F202C7" w:rsidP="00F202C7">
      <w:pPr>
        <w:pStyle w:val="ListParagraph"/>
        <w:widowControl w:val="0"/>
        <w:numPr>
          <w:ilvl w:val="0"/>
          <w:numId w:val="6"/>
        </w:numPr>
        <w:tabs>
          <w:tab w:val="left" w:pos="283"/>
        </w:tabs>
        <w:suppressAutoHyphens/>
        <w:spacing w:after="0" w:line="240" w:lineRule="auto"/>
        <w:rPr>
          <w:rFonts w:ascii="Times New Roman" w:eastAsia="Times New Roman" w:hAnsi="Times New Roman"/>
        </w:rPr>
      </w:pPr>
      <w:r w:rsidRPr="00C40A0D">
        <w:rPr>
          <w:rFonts w:ascii="Times New Roman" w:eastAsia="Times New Roman" w:hAnsi="Times New Roman"/>
        </w:rPr>
        <w:t>“My friend lives in that flood zone and said that most people in her neighborhood didn’t evacuate.”</w:t>
      </w:r>
    </w:p>
    <w:p w14:paraId="4547D9E9" w14:textId="77777777" w:rsidR="00F202C7" w:rsidRDefault="00F202C7" w:rsidP="00F202C7">
      <w:pPr>
        <w:pStyle w:val="ListParagraph"/>
        <w:widowControl w:val="0"/>
        <w:numPr>
          <w:ilvl w:val="0"/>
          <w:numId w:val="6"/>
        </w:numPr>
        <w:tabs>
          <w:tab w:val="left" w:pos="283"/>
        </w:tabs>
        <w:suppressAutoHyphens/>
        <w:spacing w:after="0" w:line="240" w:lineRule="auto"/>
        <w:rPr>
          <w:rFonts w:ascii="Times New Roman" w:eastAsia="Times New Roman" w:hAnsi="Times New Roman"/>
        </w:rPr>
      </w:pPr>
      <w:r>
        <w:rPr>
          <w:rFonts w:ascii="Times New Roman" w:eastAsia="Times New Roman" w:hAnsi="Times New Roman"/>
        </w:rPr>
        <w:t>“I read the original study and they also found that Columbus is expected to get more intense rain in the future.”</w:t>
      </w:r>
    </w:p>
    <w:p w14:paraId="707F9F66" w14:textId="77777777" w:rsidR="00F202C7" w:rsidRDefault="00F202C7" w:rsidP="00F202C7">
      <w:pPr>
        <w:pStyle w:val="ListParagraph"/>
        <w:widowControl w:val="0"/>
        <w:numPr>
          <w:ilvl w:val="0"/>
          <w:numId w:val="6"/>
        </w:numPr>
        <w:tabs>
          <w:tab w:val="left" w:pos="283"/>
        </w:tabs>
        <w:suppressAutoHyphens/>
        <w:spacing w:after="0" w:line="240" w:lineRule="auto"/>
        <w:rPr>
          <w:rFonts w:ascii="Times New Roman" w:eastAsia="Times New Roman" w:hAnsi="Times New Roman"/>
        </w:rPr>
      </w:pPr>
      <w:r>
        <w:rPr>
          <w:rFonts w:ascii="Times New Roman" w:eastAsia="Times New Roman" w:hAnsi="Times New Roman"/>
        </w:rPr>
        <w:t>“We studied this in my epidemiology class. They are working on a way to make cheaper filters to remove the bacteria.”</w:t>
      </w:r>
    </w:p>
    <w:p w14:paraId="6B131180" w14:textId="77777777" w:rsidR="00F202C7" w:rsidRPr="00693B96" w:rsidRDefault="00F202C7" w:rsidP="00F202C7">
      <w:pPr>
        <w:tabs>
          <w:tab w:val="left" w:pos="283"/>
        </w:tabs>
        <w:ind w:left="720"/>
      </w:pPr>
      <w:r>
        <w:t>Remember to be professional and respectful of diverse opinions in all posts.</w:t>
      </w:r>
    </w:p>
    <w:p w14:paraId="3A72C459" w14:textId="22BA1549" w:rsidR="00F202C7" w:rsidRPr="00F202C7" w:rsidRDefault="001A1CD4" w:rsidP="00F202C7">
      <w:pPr>
        <w:tabs>
          <w:tab w:val="left" w:pos="283"/>
        </w:tabs>
        <w:ind w:left="720"/>
      </w:pPr>
      <w:r>
        <w:t xml:space="preserve">For those who opt-in, </w:t>
      </w:r>
      <w:r w:rsidR="00F202C7">
        <w:t>I may tweet some of your news stories on Twitter (@</w:t>
      </w:r>
      <w:proofErr w:type="spellStart"/>
      <w:r w:rsidR="00F202C7">
        <w:t>osuwaterissues</w:t>
      </w:r>
      <w:proofErr w:type="spellEnd"/>
      <w:r w:rsidR="00F202C7">
        <w:t>), so feel free to follow!</w:t>
      </w:r>
    </w:p>
    <w:p w14:paraId="76322E15" w14:textId="348CC97F" w:rsidR="00F202C7" w:rsidRDefault="00F202C7" w:rsidP="00F202C7">
      <w:pPr>
        <w:numPr>
          <w:ilvl w:val="0"/>
          <w:numId w:val="1"/>
        </w:numPr>
        <w:rPr>
          <w:szCs w:val="24"/>
        </w:rPr>
      </w:pPr>
      <w:r>
        <w:rPr>
          <w:szCs w:val="24"/>
        </w:rPr>
        <w:t>Final Project:</w:t>
      </w:r>
    </w:p>
    <w:p w14:paraId="181AD0F3" w14:textId="6C897A10" w:rsidR="000F0AAD" w:rsidRPr="00F202C7" w:rsidRDefault="000F0AAD" w:rsidP="000F0AAD">
      <w:pPr>
        <w:ind w:left="720"/>
        <w:rPr>
          <w:szCs w:val="24"/>
        </w:rPr>
      </w:pPr>
      <w:r>
        <w:rPr>
          <w:szCs w:val="24"/>
        </w:rPr>
        <w:t>You will choose one major water-related current issue or event to inform the class about in a creative presentation format of your choice (</w:t>
      </w:r>
      <w:proofErr w:type="spellStart"/>
      <w:r>
        <w:rPr>
          <w:szCs w:val="24"/>
        </w:rPr>
        <w:t>powerpoint</w:t>
      </w:r>
      <w:proofErr w:type="spellEnd"/>
      <w:r>
        <w:rPr>
          <w:szCs w:val="24"/>
        </w:rPr>
        <w:t>, video, song, poem</w:t>
      </w:r>
      <w:r w:rsidR="00FE0B71">
        <w:rPr>
          <w:szCs w:val="24"/>
        </w:rPr>
        <w:t xml:space="preserve">, </w:t>
      </w:r>
      <w:proofErr w:type="spellStart"/>
      <w:r w:rsidR="00FE0B71">
        <w:rPr>
          <w:szCs w:val="24"/>
        </w:rPr>
        <w:t>etc</w:t>
      </w:r>
      <w:proofErr w:type="spellEnd"/>
      <w:r>
        <w:rPr>
          <w:szCs w:val="24"/>
        </w:rPr>
        <w:t xml:space="preserve">). You may work individually or with a partner. Topics must be approved by me by Week </w:t>
      </w:r>
      <w:r w:rsidR="002D28C9">
        <w:rPr>
          <w:szCs w:val="24"/>
        </w:rPr>
        <w:t>4</w:t>
      </w:r>
      <w:r>
        <w:rPr>
          <w:szCs w:val="24"/>
        </w:rPr>
        <w:t xml:space="preserve"> (10% of your final project grade). You should use primary references to research your topic. An annotated bibliography with at least 5 references will be due in Week </w:t>
      </w:r>
      <w:r w:rsidR="002D28C9">
        <w:rPr>
          <w:szCs w:val="24"/>
        </w:rPr>
        <w:t>5</w:t>
      </w:r>
      <w:r>
        <w:rPr>
          <w:szCs w:val="24"/>
        </w:rPr>
        <w:t xml:space="preserve"> (</w:t>
      </w:r>
      <w:r w:rsidR="00FE0B71">
        <w:rPr>
          <w:szCs w:val="24"/>
        </w:rPr>
        <w:t>30% of your final project grade)</w:t>
      </w:r>
      <w:r>
        <w:rPr>
          <w:szCs w:val="24"/>
        </w:rPr>
        <w:t>.</w:t>
      </w:r>
      <w:r w:rsidR="00FE0B71">
        <w:rPr>
          <w:szCs w:val="24"/>
        </w:rPr>
        <w:t xml:space="preserve"> Final presentations should be 3-5 minutes in duration and will take place during the last lecture (60% of your final project grade). A rubric will be used to grade the presentations.  </w:t>
      </w:r>
    </w:p>
    <w:p w14:paraId="09AA20EB" w14:textId="77777777" w:rsidR="00034CCC" w:rsidRPr="00243E75" w:rsidRDefault="00034CCC"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5EBD8932" w14:textId="77777777" w:rsidR="00034CCC" w:rsidRDefault="00034CCC" w:rsidP="00034CCC">
      <w:pPr>
        <w:pStyle w:val="Heading1"/>
        <w:rPr>
          <w:bCs w:val="0"/>
        </w:rPr>
      </w:pPr>
      <w:r w:rsidRPr="00243E75">
        <w:rPr>
          <w:bCs w:val="0"/>
        </w:rPr>
        <w:t>Grading</w:t>
      </w:r>
    </w:p>
    <w:p w14:paraId="7322EA82" w14:textId="1D8B6827" w:rsidR="00B22C62" w:rsidRDefault="00A368C2" w:rsidP="00A368C2">
      <w:r>
        <w:t>All grades use standard OSU scheme</w:t>
      </w:r>
      <w:r w:rsidR="00B22C62">
        <w:t>: E = 0-60, D = 60-67, D+ = 67-70, C- = 70-73, C = 73-77, C+ = 77-80, B- = 80-83, B = 83-87, B+ = 87-90, A- = 90-93, A = 93-100.</w:t>
      </w:r>
    </w:p>
    <w:p w14:paraId="68EBA529" w14:textId="77777777" w:rsidR="00B22C62" w:rsidRDefault="00B22C62" w:rsidP="00A368C2"/>
    <w:p w14:paraId="0ED955EC" w14:textId="08275B71" w:rsidR="00A368C2" w:rsidRDefault="00A368C2" w:rsidP="00A368C2">
      <w:r>
        <w:t>The course will be graded as follows:</w:t>
      </w:r>
    </w:p>
    <w:p w14:paraId="42C1E792" w14:textId="73E2BF07" w:rsidR="00A368C2" w:rsidRDefault="00A368C2" w:rsidP="00A368C2">
      <w:pPr>
        <w:numPr>
          <w:ilvl w:val="0"/>
          <w:numId w:val="5"/>
        </w:numPr>
        <w:tabs>
          <w:tab w:val="left" w:pos="283"/>
        </w:tabs>
        <w:suppressAutoHyphens/>
      </w:pPr>
      <w:r>
        <w:t>In-class activities</w:t>
      </w:r>
      <w:r>
        <w:tab/>
      </w:r>
      <w:r>
        <w:tab/>
      </w:r>
      <w:r>
        <w:tab/>
      </w:r>
      <w:r>
        <w:tab/>
        <w:t>4</w:t>
      </w:r>
      <w:r w:rsidR="00B22C62">
        <w:t>5</w:t>
      </w:r>
      <w:r>
        <w:t>%</w:t>
      </w:r>
    </w:p>
    <w:p w14:paraId="23DDA5A8" w14:textId="3C4A5AE9" w:rsidR="00A368C2" w:rsidRDefault="00A368C2" w:rsidP="00A368C2">
      <w:pPr>
        <w:numPr>
          <w:ilvl w:val="0"/>
          <w:numId w:val="5"/>
        </w:numPr>
        <w:tabs>
          <w:tab w:val="left" w:pos="283"/>
        </w:tabs>
        <w:suppressAutoHyphens/>
      </w:pPr>
      <w:r>
        <w:t>Participation</w:t>
      </w:r>
      <w:r>
        <w:tab/>
      </w:r>
      <w:r>
        <w:tab/>
      </w:r>
      <w:r>
        <w:tab/>
      </w:r>
      <w:r>
        <w:tab/>
      </w:r>
      <w:r>
        <w:tab/>
        <w:t>2</w:t>
      </w:r>
      <w:r w:rsidR="00B22C62">
        <w:t>0</w:t>
      </w:r>
      <w:r>
        <w:t>%</w:t>
      </w:r>
    </w:p>
    <w:p w14:paraId="7F5EA9DC" w14:textId="30470DD1" w:rsidR="00A368C2" w:rsidRPr="00E56240" w:rsidRDefault="00A368C2" w:rsidP="00A368C2">
      <w:pPr>
        <w:numPr>
          <w:ilvl w:val="0"/>
          <w:numId w:val="5"/>
        </w:numPr>
        <w:tabs>
          <w:tab w:val="left" w:pos="283"/>
        </w:tabs>
        <w:suppressAutoHyphens/>
        <w:rPr>
          <w:szCs w:val="24"/>
        </w:rPr>
      </w:pPr>
      <w:r>
        <w:t>Water in the news discussion thread</w:t>
      </w:r>
      <w:r>
        <w:tab/>
      </w:r>
      <w:r>
        <w:tab/>
      </w:r>
      <w:r w:rsidR="00F202C7">
        <w:t>1</w:t>
      </w:r>
      <w:r w:rsidR="00134968">
        <w:t>0</w:t>
      </w:r>
      <w:r>
        <w:t>%</w:t>
      </w:r>
    </w:p>
    <w:p w14:paraId="6DA75062" w14:textId="1C595298" w:rsidR="00A368C2" w:rsidRPr="00CB562C" w:rsidRDefault="00A368C2" w:rsidP="00A368C2">
      <w:pPr>
        <w:numPr>
          <w:ilvl w:val="0"/>
          <w:numId w:val="5"/>
        </w:numPr>
        <w:tabs>
          <w:tab w:val="left" w:pos="283"/>
        </w:tabs>
        <w:suppressAutoHyphens/>
        <w:rPr>
          <w:szCs w:val="24"/>
        </w:rPr>
      </w:pPr>
      <w:r>
        <w:t>Final pr</w:t>
      </w:r>
      <w:r w:rsidR="00FE0B71">
        <w:t>oject</w:t>
      </w:r>
      <w:r w:rsidR="00FE0B71">
        <w:tab/>
      </w:r>
      <w:r>
        <w:tab/>
      </w:r>
      <w:r>
        <w:tab/>
      </w:r>
      <w:r>
        <w:tab/>
      </w:r>
      <w:r>
        <w:tab/>
        <w:t>2</w:t>
      </w:r>
      <w:r w:rsidR="00F202C7">
        <w:t>5</w:t>
      </w:r>
      <w:r>
        <w:t>%</w:t>
      </w:r>
    </w:p>
    <w:p w14:paraId="49BD76BE" w14:textId="77777777" w:rsidR="00034CCC" w:rsidRPr="00ED69EE" w:rsidRDefault="00034CCC" w:rsidP="00034CCC">
      <w:pPr>
        <w:rPr>
          <w:sz w:val="20"/>
        </w:rPr>
      </w:pPr>
    </w:p>
    <w:p w14:paraId="048132F7" w14:textId="77777777" w:rsidR="00034CCC" w:rsidRPr="00243E75" w:rsidRDefault="00034CCC" w:rsidP="00034CCC">
      <w:pPr>
        <w:rPr>
          <w:sz w:val="20"/>
        </w:rPr>
      </w:pPr>
      <w:r>
        <w:rPr>
          <w:rFonts w:ascii="Arial" w:hAnsi="Arial" w:cs="Arial"/>
          <w:b/>
          <w:sz w:val="22"/>
          <w:szCs w:val="22"/>
        </w:rPr>
        <w:t>Academic Misconduct</w:t>
      </w:r>
      <w:r w:rsidRPr="00243E75">
        <w:rPr>
          <w:sz w:val="20"/>
        </w:rPr>
        <w:t xml:space="preserve"> </w:t>
      </w:r>
    </w:p>
    <w:p w14:paraId="6B8CDC55" w14:textId="77777777" w:rsidR="00034CCC" w:rsidRPr="00EF58B9" w:rsidRDefault="00EF58B9" w:rsidP="00034CCC">
      <w:pPr>
        <w:rPr>
          <w:rStyle w:val="Strong"/>
          <w:b w:val="0"/>
          <w:color w:val="222222"/>
          <w:szCs w:val="24"/>
          <w:bdr w:val="none" w:sz="0" w:space="0" w:color="auto" w:frame="1"/>
          <w:shd w:val="clear" w:color="auto" w:fill="FFFFFF"/>
        </w:rPr>
      </w:pPr>
      <w:r w:rsidRPr="00EF58B9">
        <w:rPr>
          <w:rStyle w:val="Strong"/>
          <w:b w:val="0"/>
          <w:color w:val="222222"/>
          <w:szCs w:val="24"/>
          <w:bdr w:val="none" w:sz="0" w:space="0" w:color="auto" w:frame="1"/>
          <w:shd w:val="clear" w:color="auto" w:fill="FFFFFF"/>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w:t>
      </w:r>
      <w:r w:rsidRPr="00EF58B9">
        <w:rPr>
          <w:rStyle w:val="Strong"/>
          <w:b w:val="0"/>
          <w:color w:val="222222"/>
          <w:szCs w:val="24"/>
          <w:bdr w:val="none" w:sz="0" w:space="0" w:color="auto" w:frame="1"/>
          <w:shd w:val="clear" w:color="auto" w:fill="FFFFFF"/>
        </w:rPr>
        <w:lastRenderedPageBreak/>
        <w:t>examinations. Instructors shall report all instances of alleged academic misconduct to the committee (Faculty Rule 3335-5-487). For additional information, see the Code of Student Conduct</w:t>
      </w:r>
      <w:r w:rsidRPr="00EF58B9">
        <w:rPr>
          <w:rStyle w:val="apple-converted-space"/>
          <w:b/>
          <w:bCs/>
          <w:color w:val="222222"/>
          <w:szCs w:val="24"/>
          <w:bdr w:val="none" w:sz="0" w:space="0" w:color="auto" w:frame="1"/>
          <w:shd w:val="clear" w:color="auto" w:fill="FFFFFF"/>
        </w:rPr>
        <w:t> </w:t>
      </w:r>
      <w:hyperlink r:id="rId8" w:tooltip="Code of Student Conduct, on the OSU Student Life website." w:history="1">
        <w:r w:rsidRPr="00EF58B9">
          <w:rPr>
            <w:rStyle w:val="Hyperlink"/>
            <w:b/>
            <w:bCs/>
            <w:color w:val="BB0000"/>
            <w:szCs w:val="24"/>
            <w:u w:val="none"/>
            <w:bdr w:val="none" w:sz="0" w:space="0" w:color="auto" w:frame="1"/>
            <w:shd w:val="clear" w:color="auto" w:fill="FFFFFF"/>
          </w:rPr>
          <w:t>http://studentlife.osu.edu/csc/</w:t>
        </w:r>
      </w:hyperlink>
      <w:r w:rsidRPr="00EF58B9">
        <w:rPr>
          <w:rStyle w:val="Strong"/>
          <w:b w:val="0"/>
          <w:color w:val="222222"/>
          <w:szCs w:val="24"/>
          <w:bdr w:val="none" w:sz="0" w:space="0" w:color="auto" w:frame="1"/>
          <w:shd w:val="clear" w:color="auto" w:fill="FFFFFF"/>
        </w:rPr>
        <w:t>.</w:t>
      </w:r>
    </w:p>
    <w:p w14:paraId="15EDA856" w14:textId="77777777" w:rsidR="00EF58B9" w:rsidRPr="00243E75" w:rsidRDefault="00EF58B9" w:rsidP="00034CCC">
      <w:pPr>
        <w:rPr>
          <w:sz w:val="20"/>
        </w:rPr>
      </w:pPr>
    </w:p>
    <w:p w14:paraId="595F9DAB" w14:textId="77777777" w:rsidR="00034CCC" w:rsidRPr="00EF58B9" w:rsidRDefault="00034CCC" w:rsidP="00034CCC">
      <w:pPr>
        <w:rPr>
          <w:rFonts w:ascii="Arial" w:hAnsi="Arial" w:cs="Arial"/>
          <w:sz w:val="32"/>
          <w:szCs w:val="32"/>
        </w:rPr>
      </w:pPr>
      <w:r w:rsidRPr="00EF58B9">
        <w:rPr>
          <w:rFonts w:ascii="Arial" w:hAnsi="Arial" w:cs="Arial"/>
          <w:b/>
          <w:sz w:val="32"/>
          <w:szCs w:val="32"/>
        </w:rPr>
        <w:t>Students with Disabilities</w:t>
      </w:r>
      <w:r w:rsidRPr="00EF58B9">
        <w:rPr>
          <w:rFonts w:ascii="Arial" w:hAnsi="Arial" w:cs="Arial"/>
          <w:sz w:val="32"/>
          <w:szCs w:val="32"/>
        </w:rPr>
        <w:t xml:space="preserve"> </w:t>
      </w:r>
    </w:p>
    <w:p w14:paraId="44308C54" w14:textId="77777777" w:rsidR="00EF58B9" w:rsidRDefault="00EF58B9" w:rsidP="00034CCC">
      <w:pPr>
        <w:rPr>
          <w:rStyle w:val="Strong"/>
          <w:b w:val="0"/>
          <w:color w:val="222222"/>
          <w:sz w:val="32"/>
          <w:szCs w:val="32"/>
          <w:bdr w:val="none" w:sz="0" w:space="0" w:color="auto" w:frame="1"/>
          <w:shd w:val="clear" w:color="auto" w:fill="FFFFFF"/>
        </w:rPr>
      </w:pPr>
      <w:r w:rsidRPr="00EF58B9">
        <w:rPr>
          <w:rStyle w:val="Strong"/>
          <w:b w:val="0"/>
          <w:color w:val="222222"/>
          <w:sz w:val="32"/>
          <w:szCs w:val="32"/>
          <w:bdr w:val="none" w:sz="0" w:space="0" w:color="auto" w:frame="1"/>
          <w:shd w:val="clear" w:color="auto" w:fill="FFFFFF"/>
        </w:rPr>
        <w:t>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w:t>
      </w:r>
      <w:r w:rsidRPr="00EF58B9">
        <w:rPr>
          <w:rStyle w:val="apple-converted-space"/>
          <w:b/>
          <w:bCs/>
          <w:color w:val="222222"/>
          <w:sz w:val="32"/>
          <w:szCs w:val="32"/>
          <w:bdr w:val="none" w:sz="0" w:space="0" w:color="auto" w:frame="1"/>
          <w:shd w:val="clear" w:color="auto" w:fill="FFFFFF"/>
        </w:rPr>
        <w:t> </w:t>
      </w:r>
      <w:hyperlink r:id="rId9" w:tooltip="Email Disability Services." w:history="1">
        <w:r w:rsidRPr="00EF58B9">
          <w:rPr>
            <w:rStyle w:val="Hyperlink"/>
            <w:b/>
            <w:bCs/>
            <w:color w:val="BB0000"/>
            <w:sz w:val="32"/>
            <w:szCs w:val="32"/>
            <w:u w:val="none"/>
            <w:bdr w:val="none" w:sz="0" w:space="0" w:color="auto" w:frame="1"/>
            <w:shd w:val="clear" w:color="auto" w:fill="FFFFFF"/>
          </w:rPr>
          <w:t>slds@osu.edu</w:t>
        </w:r>
      </w:hyperlink>
      <w:r w:rsidRPr="00EF58B9">
        <w:rPr>
          <w:rStyle w:val="Strong"/>
          <w:b w:val="0"/>
          <w:color w:val="222222"/>
          <w:sz w:val="32"/>
          <w:szCs w:val="32"/>
          <w:bdr w:val="none" w:sz="0" w:space="0" w:color="auto" w:frame="1"/>
          <w:shd w:val="clear" w:color="auto" w:fill="FFFFFF"/>
        </w:rPr>
        <w:t>;</w:t>
      </w:r>
      <w:r w:rsidRPr="00EF58B9">
        <w:rPr>
          <w:rStyle w:val="apple-converted-space"/>
          <w:b/>
          <w:bCs/>
          <w:color w:val="222222"/>
          <w:sz w:val="32"/>
          <w:szCs w:val="32"/>
          <w:bdr w:val="none" w:sz="0" w:space="0" w:color="auto" w:frame="1"/>
          <w:shd w:val="clear" w:color="auto" w:fill="FFFFFF"/>
        </w:rPr>
        <w:t> </w:t>
      </w:r>
      <w:hyperlink r:id="rId10" w:tooltip="Office of Student Life Disability Services website." w:history="1">
        <w:r w:rsidRPr="00EF58B9">
          <w:rPr>
            <w:rStyle w:val="Hyperlink"/>
            <w:b/>
            <w:bCs/>
            <w:color w:val="BB0000"/>
            <w:sz w:val="32"/>
            <w:szCs w:val="32"/>
            <w:u w:val="none"/>
            <w:bdr w:val="none" w:sz="0" w:space="0" w:color="auto" w:frame="1"/>
            <w:shd w:val="clear" w:color="auto" w:fill="FFFFFF"/>
          </w:rPr>
          <w:t>slds.osu.edu</w:t>
        </w:r>
      </w:hyperlink>
      <w:r>
        <w:rPr>
          <w:rStyle w:val="Strong"/>
          <w:b w:val="0"/>
          <w:color w:val="222222"/>
          <w:sz w:val="32"/>
          <w:szCs w:val="32"/>
          <w:bdr w:val="none" w:sz="0" w:space="0" w:color="auto" w:frame="1"/>
          <w:shd w:val="clear" w:color="auto" w:fill="FFFFFF"/>
        </w:rPr>
        <w:t>.</w:t>
      </w:r>
    </w:p>
    <w:p w14:paraId="514D5BFE" w14:textId="77777777" w:rsidR="002A5D05" w:rsidRDefault="002A5D05" w:rsidP="00034CCC">
      <w:pPr>
        <w:rPr>
          <w:rFonts w:ascii="Arial" w:hAnsi="Arial" w:cs="Arial"/>
          <w:b/>
          <w:szCs w:val="24"/>
        </w:rPr>
      </w:pPr>
    </w:p>
    <w:p w14:paraId="158438E0" w14:textId="454709BC" w:rsidR="00141BAC" w:rsidRPr="007725C7" w:rsidRDefault="00141BAC" w:rsidP="00034CCC">
      <w:pPr>
        <w:rPr>
          <w:bCs/>
          <w:color w:val="222222"/>
          <w:szCs w:val="24"/>
          <w:bdr w:val="none" w:sz="0" w:space="0" w:color="auto" w:frame="1"/>
          <w:shd w:val="clear" w:color="auto" w:fill="FFFFFF"/>
        </w:rPr>
      </w:pPr>
      <w:r w:rsidRPr="007725C7">
        <w:rPr>
          <w:rFonts w:ascii="Arial" w:hAnsi="Arial" w:cs="Arial"/>
          <w:b/>
          <w:szCs w:val="24"/>
        </w:rPr>
        <w:t>B</w:t>
      </w:r>
      <w:r w:rsidR="00D33CAF" w:rsidRPr="007725C7">
        <w:rPr>
          <w:rFonts w:ascii="Arial" w:hAnsi="Arial" w:cs="Arial"/>
          <w:b/>
          <w:szCs w:val="24"/>
        </w:rPr>
        <w:t>iographical Statement</w:t>
      </w:r>
    </w:p>
    <w:p w14:paraId="0C86B25C" w14:textId="2BF97E5A" w:rsidR="007725C7" w:rsidRPr="00FE0B71" w:rsidRDefault="00721E92" w:rsidP="00FE0B71">
      <w:r>
        <w:t xml:space="preserve">Professor Audrey Sawyer studies connections between surface water and groundwater resources. </w:t>
      </w:r>
      <w:r w:rsidR="00DF468C">
        <w:t xml:space="preserve">Her research has taken her to field sites ranging from the Great Lakes to the desert Southwest. </w:t>
      </w:r>
      <w:r>
        <w:t xml:space="preserve">She </w:t>
      </w:r>
      <w:r w:rsidR="00C26DC8">
        <w:t>is a recipient of</w:t>
      </w:r>
      <w:r>
        <w:t xml:space="preserve"> </w:t>
      </w:r>
      <w:r w:rsidR="00DF468C">
        <w:t>awards</w:t>
      </w:r>
      <w:r>
        <w:t xml:space="preserve"> from the Geological Society of America and the National Science Foundation</w:t>
      </w:r>
      <w:r w:rsidR="00C26DC8">
        <w:t>, and</w:t>
      </w:r>
      <w:r w:rsidR="00DF468C">
        <w:t xml:space="preserve"> her work has been</w:t>
      </w:r>
      <w:r w:rsidR="00C26DC8">
        <w:t xml:space="preserve"> covered </w:t>
      </w:r>
      <w:r w:rsidR="00FE0B71">
        <w:t xml:space="preserve">by media outlets including </w:t>
      </w:r>
      <w:r w:rsidR="00C26DC8" w:rsidRPr="00FE0B71">
        <w:rPr>
          <w:i/>
        </w:rPr>
        <w:t>USA Today</w:t>
      </w:r>
      <w:r w:rsidR="00C26DC8">
        <w:t xml:space="preserve"> </w:t>
      </w:r>
      <w:r w:rsidR="00FE0B71">
        <w:t xml:space="preserve">and </w:t>
      </w:r>
      <w:r w:rsidR="00C26DC8" w:rsidRPr="00FE0B71">
        <w:rPr>
          <w:i/>
        </w:rPr>
        <w:t>Science Podcast</w:t>
      </w:r>
      <w:r w:rsidR="00C26DC8">
        <w:t xml:space="preserve">. </w:t>
      </w:r>
      <w:r>
        <w:t xml:space="preserve">She teaches ES 2204 (Exploring Water Issues), ES 5651 (Hydrogeology), and ES 1121 (Dynamic Earth). </w:t>
      </w:r>
    </w:p>
    <w:p w14:paraId="586253FC" w14:textId="77777777" w:rsidR="00721E92" w:rsidRPr="00721E92" w:rsidRDefault="00721E92" w:rsidP="00721E92"/>
    <w:p w14:paraId="267523C1" w14:textId="270BD6D4" w:rsidR="00034CCC" w:rsidRDefault="00034CCC" w:rsidP="007725C7">
      <w:pPr>
        <w:pStyle w:val="Heading4"/>
        <w:jc w:val="left"/>
        <w:rPr>
          <w:rFonts w:ascii="Arial" w:hAnsi="Arial" w:cs="Arial"/>
          <w:sz w:val="24"/>
        </w:rPr>
      </w:pPr>
      <w:r>
        <w:rPr>
          <w:rFonts w:ascii="Arial" w:hAnsi="Arial" w:cs="Arial"/>
          <w:sz w:val="24"/>
        </w:rPr>
        <w:t>Weekly Schedule</w:t>
      </w:r>
      <w:r w:rsidR="00511A27">
        <w:rPr>
          <w:rFonts w:ascii="Arial" w:hAnsi="Arial" w:cs="Arial"/>
          <w:sz w:val="24"/>
        </w:rPr>
        <w:t xml:space="preserve"> </w:t>
      </w:r>
    </w:p>
    <w:p w14:paraId="0C3D3D50" w14:textId="53026441" w:rsidR="00511A27" w:rsidRPr="00511A27" w:rsidRDefault="00511A27" w:rsidP="00511A27">
      <w:r>
        <w:t>* Topics may change to accommodate the semester’s current events and discussions with visiting experts</w:t>
      </w:r>
    </w:p>
    <w:p w14:paraId="76E95CA8" w14:textId="77777777" w:rsidR="00034CCC" w:rsidRPr="008F15DA" w:rsidRDefault="00034CCC" w:rsidP="00034CCC"/>
    <w:p w14:paraId="1D134859" w14:textId="6028E92B" w:rsidR="00B3240B" w:rsidRPr="00B3240B" w:rsidRDefault="00B3240B" w:rsidP="00B3240B">
      <w:pPr>
        <w:rPr>
          <w:bCs/>
          <w:sz w:val="20"/>
        </w:rPr>
      </w:pPr>
      <w:r w:rsidRPr="00B3240B">
        <w:rPr>
          <w:sz w:val="20"/>
        </w:rPr>
        <w:t>Week 1:</w:t>
      </w:r>
      <w:r w:rsidRPr="00B3240B">
        <w:rPr>
          <w:bCs/>
          <w:sz w:val="20"/>
        </w:rPr>
        <w:t xml:space="preserve"> Intro to Water Resources, Physical and Economic Water Scarcity, Virtual Water</w:t>
      </w:r>
    </w:p>
    <w:p w14:paraId="2F29D9EA" w14:textId="2FD24F88" w:rsidR="00040142" w:rsidRDefault="00040142" w:rsidP="004B290C">
      <w:pPr>
        <w:ind w:left="1080" w:hanging="360"/>
        <w:rPr>
          <w:sz w:val="20"/>
        </w:rPr>
      </w:pPr>
      <w:r>
        <w:rPr>
          <w:sz w:val="20"/>
        </w:rPr>
        <w:t xml:space="preserve">Reading: </w:t>
      </w:r>
      <w:r w:rsidR="005068ED">
        <w:rPr>
          <w:i/>
          <w:sz w:val="20"/>
        </w:rPr>
        <w:t xml:space="preserve">Global water resources: Vulnerability from climate change and population growth </w:t>
      </w:r>
      <w:r w:rsidR="005068ED">
        <w:rPr>
          <w:sz w:val="20"/>
        </w:rPr>
        <w:t>(</w:t>
      </w:r>
      <w:r>
        <w:rPr>
          <w:sz w:val="20"/>
        </w:rPr>
        <w:t>article</w:t>
      </w:r>
      <w:r w:rsidR="005068ED">
        <w:rPr>
          <w:sz w:val="20"/>
        </w:rPr>
        <w:t xml:space="preserve"> by CJ Vorosmarty et al.)</w:t>
      </w:r>
    </w:p>
    <w:p w14:paraId="4C1A32FF" w14:textId="7399AC10" w:rsidR="00B3240B" w:rsidRPr="00B3240B" w:rsidRDefault="00B3240B" w:rsidP="00B3240B">
      <w:pPr>
        <w:ind w:firstLine="720"/>
        <w:rPr>
          <w:b/>
          <w:sz w:val="20"/>
        </w:rPr>
      </w:pPr>
      <w:r w:rsidRPr="00B3240B">
        <w:rPr>
          <w:sz w:val="20"/>
        </w:rPr>
        <w:t>In-class activity and discussion: Water Footprint</w:t>
      </w:r>
    </w:p>
    <w:p w14:paraId="77983FB4" w14:textId="7E972604" w:rsidR="00B3240B" w:rsidRPr="002D28C9" w:rsidRDefault="00B3240B" w:rsidP="00B3240B">
      <w:pPr>
        <w:rPr>
          <w:sz w:val="20"/>
        </w:rPr>
      </w:pPr>
      <w:r w:rsidRPr="00B3240B">
        <w:rPr>
          <w:sz w:val="20"/>
        </w:rPr>
        <w:t xml:space="preserve">Week 2: </w:t>
      </w:r>
      <w:r>
        <w:rPr>
          <w:sz w:val="20"/>
        </w:rPr>
        <w:t>Intro to Groundwater</w:t>
      </w:r>
      <w:r w:rsidR="002D28C9">
        <w:rPr>
          <w:sz w:val="20"/>
        </w:rPr>
        <w:t xml:space="preserve"> and Global Water Security</w:t>
      </w:r>
    </w:p>
    <w:p w14:paraId="27378E02" w14:textId="7E42DCB7" w:rsidR="00040142" w:rsidRDefault="00B3240B" w:rsidP="00040142">
      <w:pPr>
        <w:ind w:left="720" w:hanging="720"/>
        <w:rPr>
          <w:bCs/>
          <w:sz w:val="20"/>
        </w:rPr>
      </w:pPr>
      <w:r>
        <w:rPr>
          <w:bCs/>
          <w:sz w:val="20"/>
        </w:rPr>
        <w:tab/>
      </w:r>
      <w:r w:rsidR="00040142">
        <w:rPr>
          <w:bCs/>
          <w:sz w:val="20"/>
        </w:rPr>
        <w:t xml:space="preserve">Reading: </w:t>
      </w:r>
      <w:r w:rsidR="002331D0">
        <w:rPr>
          <w:bCs/>
          <w:i/>
          <w:sz w:val="20"/>
        </w:rPr>
        <w:t>The global groundwater crisis</w:t>
      </w:r>
      <w:r w:rsidR="00040142">
        <w:rPr>
          <w:bCs/>
          <w:sz w:val="20"/>
        </w:rPr>
        <w:t xml:space="preserve"> </w:t>
      </w:r>
      <w:r w:rsidR="002331D0">
        <w:rPr>
          <w:bCs/>
          <w:sz w:val="20"/>
        </w:rPr>
        <w:t>(</w:t>
      </w:r>
      <w:r w:rsidR="005068ED">
        <w:rPr>
          <w:bCs/>
          <w:sz w:val="20"/>
        </w:rPr>
        <w:t xml:space="preserve">article by </w:t>
      </w:r>
      <w:r w:rsidR="002331D0">
        <w:rPr>
          <w:bCs/>
          <w:sz w:val="20"/>
        </w:rPr>
        <w:t xml:space="preserve">JS </w:t>
      </w:r>
      <w:proofErr w:type="spellStart"/>
      <w:r w:rsidR="002331D0">
        <w:rPr>
          <w:bCs/>
          <w:sz w:val="20"/>
        </w:rPr>
        <w:t>Famiglietti</w:t>
      </w:r>
      <w:proofErr w:type="spellEnd"/>
      <w:r w:rsidR="002331D0">
        <w:rPr>
          <w:bCs/>
          <w:sz w:val="20"/>
        </w:rPr>
        <w:t>)</w:t>
      </w:r>
    </w:p>
    <w:p w14:paraId="00E9C638" w14:textId="194F9A67" w:rsidR="00B3240B" w:rsidRPr="00B3240B" w:rsidRDefault="00B3240B" w:rsidP="00040142">
      <w:pPr>
        <w:ind w:left="720"/>
        <w:rPr>
          <w:sz w:val="20"/>
        </w:rPr>
      </w:pPr>
      <w:r>
        <w:rPr>
          <w:bCs/>
          <w:sz w:val="20"/>
        </w:rPr>
        <w:t xml:space="preserve">In-class activity: Measuring groundwater in wells at Mirror Lake Water Science Learning Lab </w:t>
      </w:r>
    </w:p>
    <w:p w14:paraId="0425527F" w14:textId="722F1633" w:rsidR="00040142" w:rsidRDefault="00B3240B" w:rsidP="00040142">
      <w:pPr>
        <w:rPr>
          <w:sz w:val="20"/>
        </w:rPr>
      </w:pPr>
      <w:r w:rsidRPr="00B3240B">
        <w:rPr>
          <w:sz w:val="20"/>
        </w:rPr>
        <w:t xml:space="preserve">Week </w:t>
      </w:r>
      <w:r w:rsidR="002D28C9">
        <w:rPr>
          <w:sz w:val="20"/>
        </w:rPr>
        <w:t>3</w:t>
      </w:r>
      <w:r w:rsidRPr="00B3240B">
        <w:rPr>
          <w:sz w:val="20"/>
        </w:rPr>
        <w:t xml:space="preserve">: </w:t>
      </w:r>
      <w:r w:rsidR="00040142">
        <w:rPr>
          <w:sz w:val="20"/>
        </w:rPr>
        <w:t>Floods and Rising Seas</w:t>
      </w:r>
    </w:p>
    <w:p w14:paraId="036BF7D2" w14:textId="66BF6271" w:rsidR="00040142" w:rsidRDefault="00040142" w:rsidP="00B3240B">
      <w:pPr>
        <w:rPr>
          <w:sz w:val="20"/>
        </w:rPr>
      </w:pPr>
      <w:r>
        <w:rPr>
          <w:sz w:val="20"/>
        </w:rPr>
        <w:tab/>
      </w:r>
      <w:r w:rsidR="00204BB7">
        <w:rPr>
          <w:sz w:val="20"/>
        </w:rPr>
        <w:t xml:space="preserve">Reading: </w:t>
      </w:r>
      <w:r w:rsidR="005D3B0B" w:rsidRPr="005D3B0B">
        <w:rPr>
          <w:i/>
          <w:sz w:val="20"/>
        </w:rPr>
        <w:t>Sea Level Rise Viewer</w:t>
      </w:r>
      <w:r w:rsidR="005D3B0B">
        <w:rPr>
          <w:sz w:val="20"/>
        </w:rPr>
        <w:t xml:space="preserve"> (interactive map by NOAA)</w:t>
      </w:r>
      <w:r w:rsidR="00204BB7">
        <w:rPr>
          <w:sz w:val="20"/>
        </w:rPr>
        <w:t xml:space="preserve"> </w:t>
      </w:r>
    </w:p>
    <w:p w14:paraId="5502D609" w14:textId="33D3E87D" w:rsidR="00204BB7" w:rsidRPr="00B3240B" w:rsidRDefault="00204BB7" w:rsidP="00040142">
      <w:pPr>
        <w:ind w:firstLine="720"/>
        <w:rPr>
          <w:sz w:val="20"/>
        </w:rPr>
      </w:pPr>
      <w:r>
        <w:rPr>
          <w:sz w:val="20"/>
        </w:rPr>
        <w:t>In-class activity and discussion: Drowning coastal megacities</w:t>
      </w:r>
    </w:p>
    <w:p w14:paraId="31AA031F" w14:textId="1C520604" w:rsidR="00040142" w:rsidRDefault="00B3240B" w:rsidP="00B3240B">
      <w:pPr>
        <w:rPr>
          <w:sz w:val="20"/>
        </w:rPr>
      </w:pPr>
      <w:r w:rsidRPr="00B3240B">
        <w:rPr>
          <w:sz w:val="20"/>
        </w:rPr>
        <w:t xml:space="preserve">Week </w:t>
      </w:r>
      <w:r w:rsidR="00040142">
        <w:rPr>
          <w:sz w:val="20"/>
        </w:rPr>
        <w:t>4</w:t>
      </w:r>
      <w:r w:rsidRPr="00B3240B">
        <w:rPr>
          <w:sz w:val="20"/>
        </w:rPr>
        <w:t xml:space="preserve">: </w:t>
      </w:r>
      <w:r w:rsidR="00040142">
        <w:rPr>
          <w:sz w:val="20"/>
        </w:rPr>
        <w:t>Water Quality</w:t>
      </w:r>
      <w:r w:rsidR="00566226">
        <w:rPr>
          <w:sz w:val="20"/>
        </w:rPr>
        <w:t xml:space="preserve"> in Our Backyard: Harmful Algal Blooms</w:t>
      </w:r>
    </w:p>
    <w:p w14:paraId="17373ABF" w14:textId="2B01DF08" w:rsidR="00040142" w:rsidRDefault="00040142" w:rsidP="00B3240B">
      <w:pPr>
        <w:rPr>
          <w:sz w:val="20"/>
        </w:rPr>
      </w:pPr>
      <w:r>
        <w:rPr>
          <w:sz w:val="20"/>
        </w:rPr>
        <w:tab/>
        <w:t xml:space="preserve">Reading: </w:t>
      </w:r>
      <w:r w:rsidR="009C5828" w:rsidRPr="009C5828">
        <w:rPr>
          <w:i/>
          <w:sz w:val="20"/>
        </w:rPr>
        <w:t>Climate change is making algal blooms worse</w:t>
      </w:r>
      <w:r w:rsidR="009C5828">
        <w:rPr>
          <w:sz w:val="20"/>
        </w:rPr>
        <w:t xml:space="preserve"> (news article by D Cressey)</w:t>
      </w:r>
    </w:p>
    <w:p w14:paraId="4211C011" w14:textId="64F853E8" w:rsidR="00511A27" w:rsidRDefault="00511A27" w:rsidP="00B3240B">
      <w:pPr>
        <w:rPr>
          <w:sz w:val="20"/>
        </w:rPr>
      </w:pPr>
      <w:r>
        <w:rPr>
          <w:sz w:val="20"/>
        </w:rPr>
        <w:tab/>
      </w:r>
      <w:r w:rsidR="00040142">
        <w:rPr>
          <w:sz w:val="20"/>
        </w:rPr>
        <w:t>In-class activity: Measuring turbidity and water quality at Mirror Lake Water Science Learning Lab</w:t>
      </w:r>
    </w:p>
    <w:p w14:paraId="306368A1" w14:textId="77777777" w:rsidR="00566226" w:rsidRDefault="00B3240B" w:rsidP="00B3240B">
      <w:pPr>
        <w:rPr>
          <w:sz w:val="20"/>
        </w:rPr>
      </w:pPr>
      <w:r w:rsidRPr="00B3240B">
        <w:rPr>
          <w:sz w:val="20"/>
        </w:rPr>
        <w:t xml:space="preserve">Week </w:t>
      </w:r>
      <w:r w:rsidR="00040142">
        <w:rPr>
          <w:sz w:val="20"/>
        </w:rPr>
        <w:t>5</w:t>
      </w:r>
      <w:r w:rsidRPr="00B3240B">
        <w:rPr>
          <w:sz w:val="20"/>
        </w:rPr>
        <w:t xml:space="preserve">: </w:t>
      </w:r>
      <w:r w:rsidR="00566226">
        <w:rPr>
          <w:sz w:val="20"/>
        </w:rPr>
        <w:t>Water Quality in Our Backyard, continued: Lead and PFAS Case Studies</w:t>
      </w:r>
    </w:p>
    <w:p w14:paraId="535FC694" w14:textId="7F8E4F77" w:rsidR="00566226" w:rsidRPr="009C5828" w:rsidRDefault="00566226" w:rsidP="00B3240B">
      <w:pPr>
        <w:rPr>
          <w:i/>
          <w:sz w:val="20"/>
        </w:rPr>
      </w:pPr>
      <w:r>
        <w:rPr>
          <w:sz w:val="20"/>
        </w:rPr>
        <w:tab/>
        <w:t xml:space="preserve">Reading: </w:t>
      </w:r>
      <w:r w:rsidR="00AB4DD1">
        <w:rPr>
          <w:i/>
          <w:sz w:val="20"/>
        </w:rPr>
        <w:t>The fluorine detectives</w:t>
      </w:r>
      <w:r w:rsidR="009C5828">
        <w:rPr>
          <w:sz w:val="20"/>
        </w:rPr>
        <w:t xml:space="preserve"> (news article by </w:t>
      </w:r>
      <w:r w:rsidR="00AB4DD1">
        <w:rPr>
          <w:sz w:val="20"/>
        </w:rPr>
        <w:t>X Lim</w:t>
      </w:r>
      <w:r w:rsidR="009C5828">
        <w:rPr>
          <w:sz w:val="20"/>
        </w:rPr>
        <w:t>)</w:t>
      </w:r>
      <w:r w:rsidR="00204BB7">
        <w:rPr>
          <w:sz w:val="20"/>
        </w:rPr>
        <w:tab/>
      </w:r>
    </w:p>
    <w:p w14:paraId="47C98410" w14:textId="64956C11" w:rsidR="00B3240B" w:rsidRPr="00B3240B" w:rsidRDefault="00204BB7" w:rsidP="00566226">
      <w:pPr>
        <w:ind w:firstLine="720"/>
        <w:rPr>
          <w:sz w:val="20"/>
        </w:rPr>
      </w:pPr>
      <w:r>
        <w:rPr>
          <w:sz w:val="20"/>
        </w:rPr>
        <w:t>In-class activity: Visit water treatment plant</w:t>
      </w:r>
    </w:p>
    <w:p w14:paraId="51B0CB1C" w14:textId="038B3CE8" w:rsidR="00B3240B" w:rsidRDefault="00B3240B" w:rsidP="00B3240B">
      <w:pPr>
        <w:rPr>
          <w:sz w:val="20"/>
        </w:rPr>
      </w:pPr>
      <w:r w:rsidRPr="00B3240B">
        <w:rPr>
          <w:sz w:val="20"/>
        </w:rPr>
        <w:t xml:space="preserve">Week </w:t>
      </w:r>
      <w:r w:rsidR="00040142">
        <w:rPr>
          <w:sz w:val="20"/>
        </w:rPr>
        <w:t>6</w:t>
      </w:r>
      <w:r w:rsidRPr="00B3240B">
        <w:rPr>
          <w:sz w:val="20"/>
        </w:rPr>
        <w:t xml:space="preserve">: </w:t>
      </w:r>
      <w:r w:rsidR="000E4947">
        <w:rPr>
          <w:sz w:val="20"/>
        </w:rPr>
        <w:t>Energy and Water: Shale Gas and Flaming Taps</w:t>
      </w:r>
    </w:p>
    <w:p w14:paraId="0FAC30BA" w14:textId="3FD38BB2" w:rsidR="00566226" w:rsidRDefault="00566226" w:rsidP="006C5BB1">
      <w:pPr>
        <w:ind w:left="1080" w:hanging="360"/>
        <w:rPr>
          <w:sz w:val="20"/>
        </w:rPr>
      </w:pPr>
      <w:r>
        <w:rPr>
          <w:sz w:val="20"/>
        </w:rPr>
        <w:t xml:space="preserve">Reading: </w:t>
      </w:r>
      <w:r w:rsidR="006C5BB1">
        <w:rPr>
          <w:i/>
          <w:sz w:val="20"/>
        </w:rPr>
        <w:t xml:space="preserve">Environmental impacts during Marcellus shale gas drilling: Causes, impacts, and remedies </w:t>
      </w:r>
      <w:r w:rsidR="006C5BB1">
        <w:rPr>
          <w:sz w:val="20"/>
        </w:rPr>
        <w:t>(SUNY report)</w:t>
      </w:r>
    </w:p>
    <w:p w14:paraId="25B75171" w14:textId="37CB0BAA" w:rsidR="000E4947" w:rsidRDefault="000E4947" w:rsidP="00B3240B">
      <w:pPr>
        <w:rPr>
          <w:sz w:val="20"/>
        </w:rPr>
      </w:pPr>
      <w:r>
        <w:rPr>
          <w:sz w:val="20"/>
        </w:rPr>
        <w:tab/>
        <w:t>In-class activit</w:t>
      </w:r>
      <w:r w:rsidR="00040142">
        <w:rPr>
          <w:sz w:val="20"/>
        </w:rPr>
        <w:t>ies</w:t>
      </w:r>
      <w:r>
        <w:rPr>
          <w:sz w:val="20"/>
        </w:rPr>
        <w:t xml:space="preserve">: </w:t>
      </w:r>
      <w:proofErr w:type="spellStart"/>
      <w:r>
        <w:rPr>
          <w:sz w:val="20"/>
        </w:rPr>
        <w:t>Gasland</w:t>
      </w:r>
      <w:proofErr w:type="spellEnd"/>
      <w:r>
        <w:rPr>
          <w:sz w:val="20"/>
        </w:rPr>
        <w:t xml:space="preserve"> and </w:t>
      </w:r>
      <w:proofErr w:type="spellStart"/>
      <w:r>
        <w:rPr>
          <w:sz w:val="20"/>
        </w:rPr>
        <w:t>Fracknation</w:t>
      </w:r>
      <w:proofErr w:type="spellEnd"/>
      <w:r>
        <w:rPr>
          <w:sz w:val="20"/>
        </w:rPr>
        <w:t xml:space="preserve"> film discussion</w:t>
      </w:r>
      <w:r w:rsidR="00040142">
        <w:rPr>
          <w:sz w:val="20"/>
        </w:rPr>
        <w:t>, expert panel</w:t>
      </w:r>
    </w:p>
    <w:p w14:paraId="01907E96" w14:textId="5AA7AF64" w:rsidR="00643506" w:rsidRDefault="00B3240B" w:rsidP="00040142">
      <w:r w:rsidRPr="00B3240B">
        <w:rPr>
          <w:sz w:val="20"/>
        </w:rPr>
        <w:t xml:space="preserve">Week </w:t>
      </w:r>
      <w:r w:rsidR="00040142">
        <w:rPr>
          <w:sz w:val="20"/>
        </w:rPr>
        <w:t>7</w:t>
      </w:r>
      <w:r w:rsidRPr="00B3240B">
        <w:rPr>
          <w:sz w:val="20"/>
        </w:rPr>
        <w:t>: Final presentations</w:t>
      </w:r>
      <w:r>
        <w:t xml:space="preserve"> </w:t>
      </w:r>
    </w:p>
    <w:sectPr w:rsidR="00643506" w:rsidSect="007725C7">
      <w:headerReference w:type="even" r:id="rId11"/>
      <w:headerReference w:type="default" r:id="rId12"/>
      <w:footerReference w:type="default" r:id="rId13"/>
      <w:footerReference w:type="first" r:id="rId14"/>
      <w:endnotePr>
        <w:numFmt w:val="decimal"/>
      </w:endnotePr>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D0823" w14:textId="77777777" w:rsidR="005600DC" w:rsidRDefault="005600DC">
      <w:r>
        <w:separator/>
      </w:r>
    </w:p>
  </w:endnote>
  <w:endnote w:type="continuationSeparator" w:id="0">
    <w:p w14:paraId="02B57FDC" w14:textId="77777777" w:rsidR="005600DC" w:rsidRDefault="0056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5AF5" w14:textId="77777777" w:rsidR="00643506" w:rsidRPr="003D74D3" w:rsidRDefault="00643506" w:rsidP="00643506">
    <w:pPr>
      <w:pStyle w:val="Footer"/>
      <w:jc w:val="center"/>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6116" w14:textId="77777777" w:rsidR="00643506" w:rsidRPr="00ED69EE" w:rsidRDefault="00643506" w:rsidP="00643506">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EC4F4" w14:textId="77777777" w:rsidR="005600DC" w:rsidRDefault="005600DC">
      <w:r>
        <w:separator/>
      </w:r>
    </w:p>
  </w:footnote>
  <w:footnote w:type="continuationSeparator" w:id="0">
    <w:p w14:paraId="72DE863B" w14:textId="77777777" w:rsidR="005600DC" w:rsidRDefault="0056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F7C0" w14:textId="77777777" w:rsidR="00643506" w:rsidRDefault="00D33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53739" w14:textId="77777777" w:rsidR="00643506" w:rsidRDefault="006435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EC09" w14:textId="77777777" w:rsidR="00643506" w:rsidRDefault="00D33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D59">
      <w:rPr>
        <w:rStyle w:val="PageNumber"/>
        <w:noProof/>
      </w:rPr>
      <w:t>2</w:t>
    </w:r>
    <w:r>
      <w:rPr>
        <w:rStyle w:val="PageNumber"/>
      </w:rPr>
      <w:fldChar w:fldCharType="end"/>
    </w:r>
  </w:p>
  <w:p w14:paraId="21DF18D9" w14:textId="77777777" w:rsidR="00643506" w:rsidRDefault="006435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 w15:restartNumberingAfterBreak="0">
    <w:nsid w:val="0834724F"/>
    <w:multiLevelType w:val="hybridMultilevel"/>
    <w:tmpl w:val="35267EFE"/>
    <w:lvl w:ilvl="0" w:tplc="B53AE7FC">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0E0C7A"/>
    <w:multiLevelType w:val="hybridMultilevel"/>
    <w:tmpl w:val="81787420"/>
    <w:lvl w:ilvl="0" w:tplc="3240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CC"/>
    <w:rsid w:val="00034CCC"/>
    <w:rsid w:val="00040142"/>
    <w:rsid w:val="000E4947"/>
    <w:rsid w:val="000F0AAD"/>
    <w:rsid w:val="00134968"/>
    <w:rsid w:val="00141BAC"/>
    <w:rsid w:val="001A1CD4"/>
    <w:rsid w:val="00204BB7"/>
    <w:rsid w:val="00215FF3"/>
    <w:rsid w:val="002331D0"/>
    <w:rsid w:val="002A3D9C"/>
    <w:rsid w:val="002A5D05"/>
    <w:rsid w:val="002D28C9"/>
    <w:rsid w:val="003312D4"/>
    <w:rsid w:val="00372D1A"/>
    <w:rsid w:val="00383016"/>
    <w:rsid w:val="004B290C"/>
    <w:rsid w:val="005068ED"/>
    <w:rsid w:val="00511A27"/>
    <w:rsid w:val="005438B7"/>
    <w:rsid w:val="005600DC"/>
    <w:rsid w:val="00566226"/>
    <w:rsid w:val="00566779"/>
    <w:rsid w:val="005855A6"/>
    <w:rsid w:val="005D37B3"/>
    <w:rsid w:val="005D3B0B"/>
    <w:rsid w:val="005D6A7C"/>
    <w:rsid w:val="00630D50"/>
    <w:rsid w:val="00643506"/>
    <w:rsid w:val="006574C5"/>
    <w:rsid w:val="00662440"/>
    <w:rsid w:val="006C5BB1"/>
    <w:rsid w:val="006F1A08"/>
    <w:rsid w:val="00721E92"/>
    <w:rsid w:val="00742E37"/>
    <w:rsid w:val="007725C7"/>
    <w:rsid w:val="007F7E10"/>
    <w:rsid w:val="00817BDC"/>
    <w:rsid w:val="008247ED"/>
    <w:rsid w:val="009C5828"/>
    <w:rsid w:val="009E0D59"/>
    <w:rsid w:val="00A368C2"/>
    <w:rsid w:val="00A77E59"/>
    <w:rsid w:val="00AB4DD1"/>
    <w:rsid w:val="00AD0FD3"/>
    <w:rsid w:val="00B14106"/>
    <w:rsid w:val="00B22C62"/>
    <w:rsid w:val="00B3240B"/>
    <w:rsid w:val="00C26DC8"/>
    <w:rsid w:val="00C461A5"/>
    <w:rsid w:val="00C963D3"/>
    <w:rsid w:val="00D33CAF"/>
    <w:rsid w:val="00DF468C"/>
    <w:rsid w:val="00E41CB0"/>
    <w:rsid w:val="00E82392"/>
    <w:rsid w:val="00EB7752"/>
    <w:rsid w:val="00EF58B9"/>
    <w:rsid w:val="00F202C7"/>
    <w:rsid w:val="00FA3DFA"/>
    <w:rsid w:val="00FE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2C77"/>
  <w15:docId w15:val="{C8E4396E-21A5-4041-888D-9FB6B574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CCC"/>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034CCC"/>
    <w:pPr>
      <w:keepNext/>
      <w:outlineLvl w:val="0"/>
    </w:pPr>
    <w:rPr>
      <w:rFonts w:ascii="Arial" w:hAnsi="Arial" w:cs="Arial"/>
      <w:b/>
      <w:bCs/>
      <w:sz w:val="22"/>
    </w:rPr>
  </w:style>
  <w:style w:type="paragraph" w:styleId="Heading2">
    <w:name w:val="heading 2"/>
    <w:basedOn w:val="Normal"/>
    <w:next w:val="Normal"/>
    <w:link w:val="Heading2Char"/>
    <w:qFormat/>
    <w:rsid w:val="00034CCC"/>
    <w:pPr>
      <w:keepNext/>
      <w:widowControl/>
      <w:outlineLvl w:val="1"/>
    </w:pPr>
    <w:rPr>
      <w:b/>
      <w:snapToGrid/>
      <w:sz w:val="20"/>
    </w:rPr>
  </w:style>
  <w:style w:type="paragraph" w:styleId="Heading3">
    <w:name w:val="heading 3"/>
    <w:basedOn w:val="Normal"/>
    <w:next w:val="Normal"/>
    <w:link w:val="Heading3Char"/>
    <w:qFormat/>
    <w:rsid w:val="00034CC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034CCC"/>
    <w:pPr>
      <w:keepNext/>
      <w:jc w:val="center"/>
      <w:outlineLvl w:val="3"/>
    </w:pPr>
    <w:rPr>
      <w:b/>
      <w:bCs/>
      <w:sz w:val="22"/>
    </w:rPr>
  </w:style>
  <w:style w:type="paragraph" w:styleId="Heading5">
    <w:name w:val="heading 5"/>
    <w:basedOn w:val="Normal"/>
    <w:next w:val="Normal"/>
    <w:link w:val="Heading5Char"/>
    <w:qFormat/>
    <w:rsid w:val="00034CCC"/>
    <w:pPr>
      <w:keepNext/>
      <w:tabs>
        <w:tab w:val="left" w:pos="-1440"/>
      </w:tabs>
      <w:ind w:left="4320" w:hanging="4320"/>
      <w:outlineLvl w:val="4"/>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4CCC"/>
    <w:rPr>
      <w:rFonts w:ascii="Arial" w:eastAsia="Times New Roman" w:hAnsi="Arial" w:cs="Arial"/>
      <w:b/>
      <w:bCs/>
      <w:snapToGrid w:val="0"/>
      <w:szCs w:val="20"/>
    </w:rPr>
  </w:style>
  <w:style w:type="character" w:customStyle="1" w:styleId="Heading2Char">
    <w:name w:val="Heading 2 Char"/>
    <w:link w:val="Heading2"/>
    <w:rsid w:val="00034CCC"/>
    <w:rPr>
      <w:rFonts w:ascii="Times New Roman" w:eastAsia="Times New Roman" w:hAnsi="Times New Roman" w:cs="Times New Roman"/>
      <w:b/>
      <w:sz w:val="20"/>
      <w:szCs w:val="20"/>
    </w:rPr>
  </w:style>
  <w:style w:type="character" w:customStyle="1" w:styleId="Heading3Char">
    <w:name w:val="Heading 3 Char"/>
    <w:link w:val="Heading3"/>
    <w:rsid w:val="00034CCC"/>
    <w:rPr>
      <w:rFonts w:ascii="Times New Roman" w:eastAsia="Times New Roman" w:hAnsi="Times New Roman" w:cs="Times New Roman"/>
      <w:snapToGrid w:val="0"/>
      <w:szCs w:val="20"/>
      <w:u w:val="single"/>
    </w:rPr>
  </w:style>
  <w:style w:type="character" w:customStyle="1" w:styleId="Heading4Char">
    <w:name w:val="Heading 4 Char"/>
    <w:link w:val="Heading4"/>
    <w:rsid w:val="00034CCC"/>
    <w:rPr>
      <w:rFonts w:ascii="Times New Roman" w:eastAsia="Times New Roman" w:hAnsi="Times New Roman" w:cs="Times New Roman"/>
      <w:b/>
      <w:bCs/>
      <w:snapToGrid w:val="0"/>
      <w:szCs w:val="20"/>
    </w:rPr>
  </w:style>
  <w:style w:type="character" w:customStyle="1" w:styleId="Heading5Char">
    <w:name w:val="Heading 5 Char"/>
    <w:link w:val="Heading5"/>
    <w:rsid w:val="00034CCC"/>
    <w:rPr>
      <w:rFonts w:ascii="Times New Roman" w:eastAsia="Times New Roman" w:hAnsi="Times New Roman" w:cs="Times New Roman"/>
      <w:b/>
      <w:snapToGrid w:val="0"/>
      <w:szCs w:val="20"/>
    </w:rPr>
  </w:style>
  <w:style w:type="paragraph" w:styleId="Header">
    <w:name w:val="header"/>
    <w:basedOn w:val="Normal"/>
    <w:link w:val="HeaderChar"/>
    <w:rsid w:val="00034CCC"/>
    <w:pPr>
      <w:tabs>
        <w:tab w:val="center" w:pos="4320"/>
        <w:tab w:val="right" w:pos="8640"/>
      </w:tabs>
    </w:pPr>
  </w:style>
  <w:style w:type="character" w:customStyle="1" w:styleId="HeaderChar">
    <w:name w:val="Header Char"/>
    <w:link w:val="Header"/>
    <w:rsid w:val="00034CCC"/>
    <w:rPr>
      <w:rFonts w:ascii="Times New Roman" w:eastAsia="Times New Roman" w:hAnsi="Times New Roman" w:cs="Times New Roman"/>
      <w:snapToGrid w:val="0"/>
      <w:sz w:val="24"/>
      <w:szCs w:val="20"/>
    </w:rPr>
  </w:style>
  <w:style w:type="character" w:styleId="PageNumber">
    <w:name w:val="page number"/>
    <w:basedOn w:val="DefaultParagraphFont"/>
    <w:rsid w:val="00034CCC"/>
  </w:style>
  <w:style w:type="paragraph" w:styleId="BodyText">
    <w:name w:val="Body Text"/>
    <w:basedOn w:val="Normal"/>
    <w:link w:val="BodyTextChar"/>
    <w:rsid w:val="00034CCC"/>
    <w:rPr>
      <w:sz w:val="22"/>
    </w:rPr>
  </w:style>
  <w:style w:type="character" w:customStyle="1" w:styleId="BodyTextChar">
    <w:name w:val="Body Text Char"/>
    <w:link w:val="BodyText"/>
    <w:rsid w:val="00034CCC"/>
    <w:rPr>
      <w:rFonts w:ascii="Times New Roman" w:eastAsia="Times New Roman" w:hAnsi="Times New Roman" w:cs="Times New Roman"/>
      <w:snapToGrid w:val="0"/>
      <w:szCs w:val="20"/>
    </w:rPr>
  </w:style>
  <w:style w:type="character" w:styleId="Hyperlink">
    <w:name w:val="Hyperlink"/>
    <w:rsid w:val="00034CCC"/>
    <w:rPr>
      <w:color w:val="0000FF"/>
      <w:u w:val="single"/>
    </w:rPr>
  </w:style>
  <w:style w:type="character" w:styleId="FollowedHyperlink">
    <w:name w:val="FollowedHyperlink"/>
    <w:rsid w:val="00034CCC"/>
    <w:rPr>
      <w:color w:val="800080"/>
      <w:u w:val="single"/>
    </w:rPr>
  </w:style>
  <w:style w:type="character" w:styleId="CommentReference">
    <w:name w:val="annotation reference"/>
    <w:semiHidden/>
    <w:rsid w:val="00034CCC"/>
    <w:rPr>
      <w:sz w:val="16"/>
      <w:szCs w:val="16"/>
    </w:rPr>
  </w:style>
  <w:style w:type="paragraph" w:styleId="CommentText">
    <w:name w:val="annotation text"/>
    <w:basedOn w:val="Normal"/>
    <w:link w:val="CommentTextChar"/>
    <w:semiHidden/>
    <w:rsid w:val="00034CCC"/>
    <w:rPr>
      <w:sz w:val="20"/>
    </w:rPr>
  </w:style>
  <w:style w:type="character" w:customStyle="1" w:styleId="CommentTextChar">
    <w:name w:val="Comment Text Char"/>
    <w:link w:val="CommentText"/>
    <w:semiHidden/>
    <w:rsid w:val="00034CCC"/>
    <w:rPr>
      <w:rFonts w:ascii="Times New Roman" w:eastAsia="Times New Roman" w:hAnsi="Times New Roman" w:cs="Times New Roman"/>
      <w:snapToGrid w:val="0"/>
      <w:sz w:val="20"/>
      <w:szCs w:val="20"/>
    </w:rPr>
  </w:style>
  <w:style w:type="paragraph" w:styleId="Footer">
    <w:name w:val="footer"/>
    <w:basedOn w:val="Normal"/>
    <w:link w:val="FooterChar"/>
    <w:rsid w:val="00034CCC"/>
    <w:pPr>
      <w:tabs>
        <w:tab w:val="center" w:pos="4320"/>
        <w:tab w:val="right" w:pos="8640"/>
      </w:tabs>
    </w:pPr>
  </w:style>
  <w:style w:type="character" w:customStyle="1" w:styleId="FooterChar">
    <w:name w:val="Footer Char"/>
    <w:link w:val="Footer"/>
    <w:rsid w:val="00034CC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34CCC"/>
    <w:pPr>
      <w:spacing w:after="120"/>
      <w:ind w:left="360"/>
    </w:pPr>
  </w:style>
  <w:style w:type="character" w:customStyle="1" w:styleId="BodyTextIndentChar">
    <w:name w:val="Body Text Indent Char"/>
    <w:link w:val="BodyTextIndent"/>
    <w:rsid w:val="00034CCC"/>
    <w:rPr>
      <w:rFonts w:ascii="Times New Roman" w:eastAsia="Times New Roman" w:hAnsi="Times New Roman" w:cs="Times New Roman"/>
      <w:snapToGrid w:val="0"/>
      <w:sz w:val="24"/>
      <w:szCs w:val="20"/>
    </w:rPr>
  </w:style>
  <w:style w:type="paragraph" w:styleId="NoSpacing">
    <w:name w:val="No Spacing"/>
    <w:uiPriority w:val="1"/>
    <w:qFormat/>
    <w:rsid w:val="00034CCC"/>
    <w:rPr>
      <w:sz w:val="22"/>
      <w:szCs w:val="22"/>
    </w:rPr>
  </w:style>
  <w:style w:type="paragraph" w:styleId="ListParagraph">
    <w:name w:val="List Paragraph"/>
    <w:basedOn w:val="Normal"/>
    <w:uiPriority w:val="72"/>
    <w:qFormat/>
    <w:rsid w:val="00034CCC"/>
    <w:pPr>
      <w:widowControl/>
      <w:spacing w:after="200" w:line="276" w:lineRule="auto"/>
      <w:ind w:left="720"/>
      <w:contextualSpacing/>
    </w:pPr>
    <w:rPr>
      <w:rFonts w:ascii="Calibri" w:eastAsia="Calibri" w:hAnsi="Calibri"/>
      <w:snapToGrid/>
      <w:sz w:val="22"/>
      <w:szCs w:val="22"/>
    </w:rPr>
  </w:style>
  <w:style w:type="character" w:styleId="HTMLCite">
    <w:name w:val="HTML Cite"/>
    <w:uiPriority w:val="99"/>
    <w:unhideWhenUsed/>
    <w:rsid w:val="00034CCC"/>
    <w:rPr>
      <w:i/>
      <w:iCs/>
    </w:rPr>
  </w:style>
  <w:style w:type="paragraph" w:styleId="BalloonText">
    <w:name w:val="Balloon Text"/>
    <w:basedOn w:val="Normal"/>
    <w:link w:val="BalloonTextChar"/>
    <w:uiPriority w:val="99"/>
    <w:semiHidden/>
    <w:unhideWhenUsed/>
    <w:rsid w:val="00034CCC"/>
    <w:rPr>
      <w:rFonts w:ascii="Segoe UI" w:hAnsi="Segoe UI" w:cs="Segoe UI"/>
      <w:sz w:val="18"/>
      <w:szCs w:val="18"/>
    </w:rPr>
  </w:style>
  <w:style w:type="character" w:customStyle="1" w:styleId="BalloonTextChar">
    <w:name w:val="Balloon Text Char"/>
    <w:link w:val="BalloonText"/>
    <w:uiPriority w:val="99"/>
    <w:semiHidden/>
    <w:rsid w:val="00034CCC"/>
    <w:rPr>
      <w:rFonts w:ascii="Segoe UI" w:eastAsia="Times New Roman" w:hAnsi="Segoe UI" w:cs="Segoe UI"/>
      <w:snapToGrid w:val="0"/>
      <w:sz w:val="18"/>
      <w:szCs w:val="18"/>
    </w:rPr>
  </w:style>
  <w:style w:type="character" w:styleId="Strong">
    <w:name w:val="Strong"/>
    <w:uiPriority w:val="22"/>
    <w:qFormat/>
    <w:rsid w:val="00EF58B9"/>
    <w:rPr>
      <w:b/>
      <w:bCs/>
    </w:rPr>
  </w:style>
  <w:style w:type="character" w:customStyle="1" w:styleId="apple-converted-space">
    <w:name w:val="apple-converted-space"/>
    <w:rsid w:val="00EF58B9"/>
  </w:style>
  <w:style w:type="paragraph" w:styleId="CommentSubject">
    <w:name w:val="annotation subject"/>
    <w:basedOn w:val="CommentText"/>
    <w:next w:val="CommentText"/>
    <w:link w:val="CommentSubjectChar"/>
    <w:uiPriority w:val="99"/>
    <w:semiHidden/>
    <w:unhideWhenUsed/>
    <w:rsid w:val="007725C7"/>
    <w:rPr>
      <w:b/>
      <w:bCs/>
    </w:rPr>
  </w:style>
  <w:style w:type="character" w:customStyle="1" w:styleId="CommentSubjectChar">
    <w:name w:val="Comment Subject Char"/>
    <w:basedOn w:val="CommentTextChar"/>
    <w:link w:val="CommentSubject"/>
    <w:uiPriority w:val="99"/>
    <w:semiHidden/>
    <w:rsid w:val="007725C7"/>
    <w:rPr>
      <w:rFonts w:ascii="Times New Roman" w:eastAsia="Times New Roman" w:hAnsi="Times New Roman" w:cs="Times New Roman"/>
      <w:b/>
      <w:bCs/>
      <w:snapToGrid w:val="0"/>
      <w:sz w:val="20"/>
      <w:szCs w:val="20"/>
    </w:rPr>
  </w:style>
  <w:style w:type="character" w:styleId="UnresolvedMention">
    <w:name w:val="Unresolved Mention"/>
    <w:basedOn w:val="DefaultParagraphFont"/>
    <w:uiPriority w:val="99"/>
    <w:semiHidden/>
    <w:unhideWhenUsed/>
    <w:rsid w:val="00662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390656">
      <w:bodyDiv w:val="1"/>
      <w:marLeft w:val="0"/>
      <w:marRight w:val="0"/>
      <w:marTop w:val="0"/>
      <w:marBottom w:val="0"/>
      <w:divBdr>
        <w:top w:val="none" w:sz="0" w:space="0" w:color="auto"/>
        <w:left w:val="none" w:sz="0" w:space="0" w:color="auto"/>
        <w:bottom w:val="none" w:sz="0" w:space="0" w:color="auto"/>
        <w:right w:val="none" w:sz="0" w:space="0" w:color="auto"/>
      </w:divBdr>
    </w:div>
    <w:div w:id="213289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life.osu.edu/cs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ds.osu.edu/" TargetMode="External"/><Relationship Id="rId4" Type="http://schemas.openxmlformats.org/officeDocument/2006/relationships/settings" Target="settings.xml"/><Relationship Id="rId9" Type="http://schemas.openxmlformats.org/officeDocument/2006/relationships/hyperlink" Target="mailto:slds@o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CCB3-D871-AC4B-8DB3-F28A48E3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8154</CharactersWithSpaces>
  <SharedDoc>false</SharedDoc>
  <HLinks>
    <vt:vector size="84" baseType="variant">
      <vt:variant>
        <vt:i4>7929978</vt:i4>
      </vt:variant>
      <vt:variant>
        <vt:i4>39</vt:i4>
      </vt:variant>
      <vt:variant>
        <vt:i4>0</vt:i4>
      </vt:variant>
      <vt:variant>
        <vt:i4>5</vt:i4>
      </vt:variant>
      <vt:variant>
        <vt:lpwstr>http://www.ods.ohio-state.edu/</vt:lpwstr>
      </vt:variant>
      <vt:variant>
        <vt:lpwstr/>
      </vt:variant>
      <vt:variant>
        <vt:i4>2228260</vt:i4>
      </vt:variant>
      <vt:variant>
        <vt:i4>36</vt:i4>
      </vt:variant>
      <vt:variant>
        <vt:i4>0</vt:i4>
      </vt:variant>
      <vt:variant>
        <vt:i4>5</vt:i4>
      </vt:variant>
      <vt:variant>
        <vt:lpwstr>http://www.osu.edu/offices/oaa/procedures/index.htm</vt:lpwstr>
      </vt:variant>
      <vt:variant>
        <vt:lpwstr/>
      </vt:variant>
      <vt:variant>
        <vt:i4>7929978</vt:i4>
      </vt:variant>
      <vt:variant>
        <vt:i4>33</vt:i4>
      </vt:variant>
      <vt:variant>
        <vt:i4>0</vt:i4>
      </vt:variant>
      <vt:variant>
        <vt:i4>5</vt:i4>
      </vt:variant>
      <vt:variant>
        <vt:lpwstr>http://www.ods.ohio-state.edu/</vt:lpwstr>
      </vt:variant>
      <vt:variant>
        <vt:lpwstr/>
      </vt:variant>
      <vt:variant>
        <vt:i4>262159</vt:i4>
      </vt:variant>
      <vt:variant>
        <vt:i4>30</vt:i4>
      </vt:variant>
      <vt:variant>
        <vt:i4>0</vt:i4>
      </vt:variant>
      <vt:variant>
        <vt:i4>5</vt:i4>
      </vt:variant>
      <vt:variant>
        <vt:lpwstr>http://globalhealth.kff.org/</vt:lpwstr>
      </vt:variant>
      <vt:variant>
        <vt:lpwstr/>
      </vt:variant>
      <vt:variant>
        <vt:i4>65620</vt:i4>
      </vt:variant>
      <vt:variant>
        <vt:i4>27</vt:i4>
      </vt:variant>
      <vt:variant>
        <vt:i4>0</vt:i4>
      </vt:variant>
      <vt:variant>
        <vt:i4>5</vt:i4>
      </vt:variant>
      <vt:variant>
        <vt:lpwstr>http://www.gatesfoundation.org/global-health</vt:lpwstr>
      </vt:variant>
      <vt:variant>
        <vt:lpwstr/>
      </vt:variant>
      <vt:variant>
        <vt:i4>5308482</vt:i4>
      </vt:variant>
      <vt:variant>
        <vt:i4>24</vt:i4>
      </vt:variant>
      <vt:variant>
        <vt:i4>0</vt:i4>
      </vt:variant>
      <vt:variant>
        <vt:i4>5</vt:i4>
      </vt:variant>
      <vt:variant>
        <vt:lpwstr>http://www.globalhealth.gov/</vt:lpwstr>
      </vt:variant>
      <vt:variant>
        <vt:lpwstr/>
      </vt:variant>
      <vt:variant>
        <vt:i4>5767238</vt:i4>
      </vt:variant>
      <vt:variant>
        <vt:i4>21</vt:i4>
      </vt:variant>
      <vt:variant>
        <vt:i4>0</vt:i4>
      </vt:variant>
      <vt:variant>
        <vt:i4>5</vt:i4>
      </vt:variant>
      <vt:variant>
        <vt:lpwstr>http://www.worldmap.org/</vt:lpwstr>
      </vt:variant>
      <vt:variant>
        <vt:lpwstr/>
      </vt:variant>
      <vt:variant>
        <vt:i4>4718595</vt:i4>
      </vt:variant>
      <vt:variant>
        <vt:i4>18</vt:i4>
      </vt:variant>
      <vt:variant>
        <vt:i4>0</vt:i4>
      </vt:variant>
      <vt:variant>
        <vt:i4>5</vt:i4>
      </vt:variant>
      <vt:variant>
        <vt:lpwstr>http://www.worldbank.org/</vt:lpwstr>
      </vt:variant>
      <vt:variant>
        <vt:lpwstr/>
      </vt:variant>
      <vt:variant>
        <vt:i4>6553657</vt:i4>
      </vt:variant>
      <vt:variant>
        <vt:i4>15</vt:i4>
      </vt:variant>
      <vt:variant>
        <vt:i4>0</vt:i4>
      </vt:variant>
      <vt:variant>
        <vt:i4>5</vt:i4>
      </vt:variant>
      <vt:variant>
        <vt:lpwstr>http://www.who.int/en/</vt:lpwstr>
      </vt:variant>
      <vt:variant>
        <vt:lpwstr/>
      </vt:variant>
      <vt:variant>
        <vt:i4>1835014</vt:i4>
      </vt:variant>
      <vt:variant>
        <vt:i4>12</vt:i4>
      </vt:variant>
      <vt:variant>
        <vt:i4>0</vt:i4>
      </vt:variant>
      <vt:variant>
        <vt:i4>5</vt:i4>
      </vt:variant>
      <vt:variant>
        <vt:lpwstr>http://www.unicef.org/sowc11</vt:lpwstr>
      </vt:variant>
      <vt:variant>
        <vt:lpwstr/>
      </vt:variant>
      <vt:variant>
        <vt:i4>1769479</vt:i4>
      </vt:variant>
      <vt:variant>
        <vt:i4>9</vt:i4>
      </vt:variant>
      <vt:variant>
        <vt:i4>0</vt:i4>
      </vt:variant>
      <vt:variant>
        <vt:i4>5</vt:i4>
      </vt:variant>
      <vt:variant>
        <vt:lpwstr>http://www.unicef.org/sowc06/</vt:lpwstr>
      </vt:variant>
      <vt:variant>
        <vt:lpwstr/>
      </vt:variant>
      <vt:variant>
        <vt:i4>7340108</vt:i4>
      </vt:variant>
      <vt:variant>
        <vt:i4>6</vt:i4>
      </vt:variant>
      <vt:variant>
        <vt:i4>0</vt:i4>
      </vt:variant>
      <vt:variant>
        <vt:i4>5</vt:i4>
      </vt:variant>
      <vt:variant>
        <vt:lpwstr>mailto:barker.203@osu.edu</vt:lpwstr>
      </vt:variant>
      <vt:variant>
        <vt:lpwstr/>
      </vt:variant>
      <vt:variant>
        <vt:i4>7929978</vt:i4>
      </vt:variant>
      <vt:variant>
        <vt:i4>3</vt:i4>
      </vt:variant>
      <vt:variant>
        <vt:i4>0</vt:i4>
      </vt:variant>
      <vt:variant>
        <vt:i4>5</vt:i4>
      </vt:variant>
      <vt:variant>
        <vt:lpwstr>http://www.ods.ohio-state.edu/</vt:lpwstr>
      </vt:variant>
      <vt:variant>
        <vt:lpwstr/>
      </vt:variant>
      <vt:variant>
        <vt:i4>2228229</vt:i4>
      </vt:variant>
      <vt:variant>
        <vt:i4>0</vt:i4>
      </vt:variant>
      <vt:variant>
        <vt:i4>0</vt:i4>
      </vt:variant>
      <vt:variant>
        <vt:i4>5</vt:i4>
      </vt:variant>
      <vt:variant>
        <vt:lpwstr>http://studentlife.osu.edu/pdfs/csc_12-31-07.pdf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 Dawn</dc:creator>
  <cp:lastModifiedBy>Sawyer, Audrey</cp:lastModifiedBy>
  <cp:revision>25</cp:revision>
  <dcterms:created xsi:type="dcterms:W3CDTF">2019-12-20T16:01:00Z</dcterms:created>
  <dcterms:modified xsi:type="dcterms:W3CDTF">2020-03-09T18:29:00Z</dcterms:modified>
</cp:coreProperties>
</file>