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B58C" w14:textId="77777777" w:rsidR="003E371B" w:rsidRDefault="003E371B">
      <w:pPr>
        <w:rPr>
          <w:rFonts w:ascii="Arial" w:hAnsi="Arial"/>
        </w:rPr>
      </w:pPr>
    </w:p>
    <w:p w14:paraId="631880FC" w14:textId="51F58694" w:rsidR="00F0736E" w:rsidRPr="00FF4604" w:rsidRDefault="00F0736E" w:rsidP="00EC71C8">
      <w:pPr>
        <w:rPr>
          <w:rFonts w:cs="Times New Roman"/>
          <w:sz w:val="24"/>
          <w:szCs w:val="24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2EBB2B3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School of Communication</w:t>
                            </w:r>
                          </w:p>
                          <w:p w14:paraId="67334362" w14:textId="77777777" w:rsidR="001C3CD1" w:rsidRDefault="001C3CD1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3AF39F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3016 Derby Hall</w:t>
                            </w:r>
                          </w:p>
                          <w:p w14:paraId="2450C374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49670E7C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1A3809E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889F182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614-292-3400  Phone</w:t>
                            </w:r>
                          </w:p>
                          <w:p w14:paraId="6F02E655" w14:textId="3562C71D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614-292-2055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</w:p>
                          <w:p w14:paraId="5D4B5079" w14:textId="77777777" w:rsidR="001C3CD1" w:rsidRPr="009C6D44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34A1750F" w:rsidR="001C3CD1" w:rsidRPr="000A1D0F" w:rsidRDefault="001C3CD1" w:rsidP="009C6D4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comm.osu</w:t>
                            </w:r>
                            <w:r w:rsidRPr="009C6D4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16AE6D29" w14:textId="42EBB2B3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9C6D44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School of Communication</w:t>
                      </w:r>
                    </w:p>
                    <w:p w14:paraId="67334362" w14:textId="77777777" w:rsidR="001C3CD1" w:rsidRDefault="001C3CD1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3AF39F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3016 Derby Hall</w:t>
                      </w:r>
                    </w:p>
                    <w:p w14:paraId="2450C374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49670E7C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1A3809E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889F182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3400  Phone</w:t>
                      </w:r>
                      <w:proofErr w:type="gramEnd"/>
                    </w:p>
                    <w:p w14:paraId="6F02E655" w14:textId="3562C71D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2055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14:paraId="5D4B5079" w14:textId="77777777" w:rsidR="001C3CD1" w:rsidRPr="009C6D44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34A1750F" w:rsidR="001C3CD1" w:rsidRPr="000A1D0F" w:rsidRDefault="001C3CD1" w:rsidP="009C6D4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comm.osu</w:t>
                      </w:r>
                      <w:r w:rsidRPr="009C6D4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61B9">
        <w:rPr>
          <w:rFonts w:cs="Times New Roman"/>
          <w:sz w:val="24"/>
          <w:szCs w:val="24"/>
        </w:rPr>
        <w:t xml:space="preserve">November 30, </w:t>
      </w:r>
      <w:r w:rsidR="004127E8">
        <w:rPr>
          <w:rFonts w:cs="Times New Roman"/>
          <w:sz w:val="24"/>
          <w:szCs w:val="24"/>
        </w:rPr>
        <w:t xml:space="preserve">2020 </w:t>
      </w:r>
    </w:p>
    <w:p w14:paraId="35D56BBA" w14:textId="0156FC21" w:rsidR="00FF4604" w:rsidRDefault="00FF4604" w:rsidP="00FF4604">
      <w:pPr>
        <w:spacing w:line="240" w:lineRule="auto"/>
        <w:rPr>
          <w:rFonts w:cs="Times New Roman"/>
          <w:sz w:val="24"/>
          <w:szCs w:val="24"/>
        </w:rPr>
      </w:pPr>
    </w:p>
    <w:p w14:paraId="0113366A" w14:textId="77777777" w:rsidR="00EC71C8" w:rsidRPr="00FF4604" w:rsidRDefault="00EC71C8" w:rsidP="00FF4604">
      <w:pPr>
        <w:spacing w:line="240" w:lineRule="auto"/>
        <w:rPr>
          <w:rFonts w:cs="Times New Roman"/>
          <w:sz w:val="24"/>
          <w:szCs w:val="24"/>
        </w:rPr>
      </w:pPr>
    </w:p>
    <w:p w14:paraId="01446018" w14:textId="051F5C68" w:rsidR="003E371B" w:rsidRPr="00FF4604" w:rsidRDefault="003E371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Associate Professor </w:t>
      </w:r>
      <w:r w:rsidR="00A661B9">
        <w:rPr>
          <w:rFonts w:cs="Times New Roman"/>
          <w:sz w:val="24"/>
          <w:szCs w:val="24"/>
        </w:rPr>
        <w:t>Maria Miriti</w:t>
      </w:r>
      <w:r w:rsidR="00FA70A2">
        <w:rPr>
          <w:rFonts w:cs="Times New Roman"/>
          <w:sz w:val="24"/>
          <w:szCs w:val="24"/>
        </w:rPr>
        <w:t>, Chair</w:t>
      </w:r>
      <w:r w:rsidR="00A661B9">
        <w:rPr>
          <w:rFonts w:cs="Times New Roman"/>
          <w:sz w:val="24"/>
          <w:szCs w:val="24"/>
        </w:rPr>
        <w:t xml:space="preserve"> </w:t>
      </w:r>
    </w:p>
    <w:p w14:paraId="37271CE9" w14:textId="4BAFAA0A" w:rsidR="003E371B" w:rsidRPr="00FF4604" w:rsidRDefault="003E371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Arts and Sciences Curriculum Committee</w:t>
      </w:r>
    </w:p>
    <w:p w14:paraId="53A31E8B" w14:textId="3D0DB827" w:rsidR="004610BB" w:rsidRPr="00FF4604" w:rsidRDefault="004610BB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5E8224" w14:textId="77777777" w:rsidR="00FF4604" w:rsidRPr="00FF4604" w:rsidRDefault="00FF4604" w:rsidP="00FF46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3390635" w14:textId="7FBE2E91" w:rsidR="004610BB" w:rsidRPr="00FF4604" w:rsidRDefault="004610B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 xml:space="preserve">Dear </w:t>
      </w:r>
      <w:r w:rsidR="00A661B9">
        <w:rPr>
          <w:rFonts w:cs="Times New Roman"/>
          <w:sz w:val="24"/>
          <w:szCs w:val="24"/>
        </w:rPr>
        <w:t>Maria</w:t>
      </w:r>
      <w:r w:rsidRPr="00FF4604">
        <w:rPr>
          <w:rFonts w:cs="Times New Roman"/>
          <w:sz w:val="24"/>
          <w:szCs w:val="24"/>
        </w:rPr>
        <w:t>,</w:t>
      </w:r>
    </w:p>
    <w:p w14:paraId="46CE9843" w14:textId="600317DE" w:rsidR="004610BB" w:rsidRPr="00FF4604" w:rsidRDefault="004610BB" w:rsidP="00FF4604">
      <w:pPr>
        <w:spacing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The Social and Behavioral Science</w:t>
      </w:r>
      <w:r w:rsidR="00F70280">
        <w:rPr>
          <w:rFonts w:cs="Times New Roman"/>
          <w:sz w:val="24"/>
          <w:szCs w:val="24"/>
        </w:rPr>
        <w:t>s</w:t>
      </w:r>
      <w:r w:rsidRPr="00FF4604">
        <w:rPr>
          <w:rFonts w:cs="Times New Roman"/>
          <w:sz w:val="24"/>
          <w:szCs w:val="24"/>
        </w:rPr>
        <w:t xml:space="preserve"> Panel of the </w:t>
      </w:r>
      <w:r w:rsidR="00DD5CCD">
        <w:rPr>
          <w:rFonts w:cs="Times New Roman"/>
          <w:sz w:val="24"/>
          <w:szCs w:val="24"/>
        </w:rPr>
        <w:t>Arts and Sciences Curriculum Committee h</w:t>
      </w:r>
      <w:r w:rsidR="008A5A7B" w:rsidRPr="00FF4604">
        <w:rPr>
          <w:rFonts w:cs="Times New Roman"/>
          <w:sz w:val="24"/>
          <w:szCs w:val="24"/>
        </w:rPr>
        <w:t xml:space="preserve">as </w:t>
      </w:r>
      <w:r w:rsidRPr="00FF4604">
        <w:rPr>
          <w:rFonts w:cs="Times New Roman"/>
          <w:sz w:val="24"/>
          <w:szCs w:val="24"/>
        </w:rPr>
        <w:t xml:space="preserve">approved a </w:t>
      </w:r>
      <w:r w:rsidR="004B70EF" w:rsidRPr="00FF4604">
        <w:rPr>
          <w:rFonts w:cs="Times New Roman"/>
          <w:sz w:val="24"/>
          <w:szCs w:val="24"/>
        </w:rPr>
        <w:t>n</w:t>
      </w:r>
      <w:r w:rsidRPr="00FF4604">
        <w:rPr>
          <w:rFonts w:cs="Times New Roman"/>
          <w:sz w:val="24"/>
          <w:szCs w:val="24"/>
        </w:rPr>
        <w:t xml:space="preserve">ew </w:t>
      </w:r>
      <w:r w:rsidR="00602D90">
        <w:rPr>
          <w:rFonts w:cs="Times New Roman"/>
          <w:sz w:val="24"/>
          <w:szCs w:val="24"/>
        </w:rPr>
        <w:t>Undergraduate</w:t>
      </w:r>
      <w:r w:rsidRPr="00FF4604">
        <w:rPr>
          <w:rFonts w:cs="Times New Roman"/>
          <w:sz w:val="24"/>
          <w:szCs w:val="24"/>
        </w:rPr>
        <w:t xml:space="preserve"> Certificate in </w:t>
      </w:r>
      <w:r w:rsidR="00DD5CCD">
        <w:rPr>
          <w:rFonts w:cs="Times New Roman"/>
          <w:sz w:val="24"/>
          <w:szCs w:val="24"/>
        </w:rPr>
        <w:t xml:space="preserve">Forensic Anthropology from the Department of Anthropology. </w:t>
      </w:r>
      <w:r w:rsidRPr="00FF4604">
        <w:rPr>
          <w:rFonts w:cs="Times New Roman"/>
          <w:sz w:val="24"/>
          <w:szCs w:val="24"/>
        </w:rPr>
        <w:t xml:space="preserve">The </w:t>
      </w:r>
      <w:r w:rsidR="00610CA4">
        <w:rPr>
          <w:rFonts w:cs="Times New Roman"/>
          <w:sz w:val="24"/>
          <w:szCs w:val="24"/>
        </w:rPr>
        <w:t xml:space="preserve">certificate </w:t>
      </w:r>
      <w:r w:rsidRPr="00FF4604">
        <w:rPr>
          <w:rFonts w:cs="Times New Roman"/>
          <w:sz w:val="24"/>
          <w:szCs w:val="24"/>
        </w:rPr>
        <w:t xml:space="preserve">proposal was </w:t>
      </w:r>
      <w:r w:rsidR="00DD5CCD">
        <w:rPr>
          <w:rFonts w:cs="Times New Roman"/>
          <w:sz w:val="24"/>
          <w:szCs w:val="24"/>
        </w:rPr>
        <w:t xml:space="preserve">initially </w:t>
      </w:r>
      <w:r w:rsidRPr="00FF4604">
        <w:rPr>
          <w:rFonts w:cs="Times New Roman"/>
          <w:sz w:val="24"/>
          <w:szCs w:val="24"/>
        </w:rPr>
        <w:t>reviewed on</w:t>
      </w:r>
      <w:r w:rsidR="00DD5CCD">
        <w:rPr>
          <w:rFonts w:cs="Times New Roman"/>
          <w:sz w:val="24"/>
          <w:szCs w:val="24"/>
        </w:rPr>
        <w:t xml:space="preserve"> February 7th</w:t>
      </w:r>
      <w:r w:rsidR="00FA41D6">
        <w:rPr>
          <w:rFonts w:cs="Times New Roman"/>
          <w:sz w:val="24"/>
          <w:szCs w:val="24"/>
        </w:rPr>
        <w:t>, 2020</w:t>
      </w:r>
      <w:r w:rsidR="009B1AAB">
        <w:rPr>
          <w:rFonts w:cs="Times New Roman"/>
          <w:sz w:val="24"/>
          <w:szCs w:val="24"/>
        </w:rPr>
        <w:t>,</w:t>
      </w:r>
      <w:r w:rsidR="00FA41D6">
        <w:rPr>
          <w:rFonts w:cs="Times New Roman"/>
          <w:sz w:val="24"/>
          <w:szCs w:val="24"/>
        </w:rPr>
        <w:t xml:space="preserve"> </w:t>
      </w:r>
      <w:r w:rsidRPr="00FF4604">
        <w:rPr>
          <w:rFonts w:cs="Times New Roman"/>
          <w:sz w:val="24"/>
          <w:szCs w:val="24"/>
        </w:rPr>
        <w:t>and unanimously approved</w:t>
      </w:r>
      <w:r w:rsidR="009B1AAB">
        <w:rPr>
          <w:rFonts w:cs="Times New Roman"/>
          <w:sz w:val="24"/>
          <w:szCs w:val="24"/>
        </w:rPr>
        <w:t xml:space="preserve"> with </w:t>
      </w:r>
      <w:r w:rsidR="00DD5CCD">
        <w:rPr>
          <w:rFonts w:cs="Times New Roman"/>
          <w:sz w:val="24"/>
          <w:szCs w:val="24"/>
        </w:rPr>
        <w:t xml:space="preserve">several </w:t>
      </w:r>
      <w:r w:rsidR="009B1AAB">
        <w:rPr>
          <w:rFonts w:cs="Times New Roman"/>
          <w:sz w:val="24"/>
          <w:szCs w:val="24"/>
        </w:rPr>
        <w:t>conting</w:t>
      </w:r>
      <w:r w:rsidR="00FA41D6">
        <w:rPr>
          <w:rFonts w:cs="Times New Roman"/>
          <w:sz w:val="24"/>
          <w:szCs w:val="24"/>
        </w:rPr>
        <w:t>encies</w:t>
      </w:r>
      <w:r w:rsidR="00DD5CCD">
        <w:rPr>
          <w:rFonts w:cs="Times New Roman"/>
          <w:sz w:val="24"/>
          <w:szCs w:val="24"/>
        </w:rPr>
        <w:t xml:space="preserve">. </w:t>
      </w:r>
      <w:r w:rsidR="00F70280">
        <w:rPr>
          <w:rFonts w:cs="Times New Roman"/>
          <w:sz w:val="24"/>
          <w:szCs w:val="24"/>
        </w:rPr>
        <w:t xml:space="preserve">The revised </w:t>
      </w:r>
      <w:r w:rsidR="00610CA4">
        <w:rPr>
          <w:rFonts w:cs="Times New Roman"/>
          <w:sz w:val="24"/>
          <w:szCs w:val="24"/>
        </w:rPr>
        <w:t>p</w:t>
      </w:r>
      <w:r w:rsidR="00F70280">
        <w:rPr>
          <w:rFonts w:cs="Times New Roman"/>
          <w:sz w:val="24"/>
          <w:szCs w:val="24"/>
        </w:rPr>
        <w:t>roposal was submitted on November 19</w:t>
      </w:r>
      <w:r w:rsidR="00F70280" w:rsidRPr="00610CA4">
        <w:rPr>
          <w:rFonts w:cs="Times New Roman"/>
          <w:sz w:val="24"/>
          <w:szCs w:val="24"/>
        </w:rPr>
        <w:t>th</w:t>
      </w:r>
      <w:r w:rsidR="00E656F8">
        <w:rPr>
          <w:rFonts w:cs="Times New Roman"/>
          <w:sz w:val="24"/>
          <w:szCs w:val="24"/>
        </w:rPr>
        <w:t>, 2020</w:t>
      </w:r>
      <w:r w:rsidR="00146888">
        <w:rPr>
          <w:rFonts w:cs="Times New Roman"/>
          <w:sz w:val="24"/>
          <w:szCs w:val="24"/>
        </w:rPr>
        <w:t>,</w:t>
      </w:r>
      <w:r w:rsidR="00F70280">
        <w:rPr>
          <w:rFonts w:cs="Times New Roman"/>
          <w:sz w:val="24"/>
          <w:szCs w:val="24"/>
        </w:rPr>
        <w:t xml:space="preserve"> and fully approved. </w:t>
      </w:r>
      <w:r w:rsidR="00CB1A56" w:rsidRPr="00FF4604">
        <w:rPr>
          <w:rFonts w:cs="Times New Roman"/>
          <w:sz w:val="24"/>
          <w:szCs w:val="24"/>
        </w:rPr>
        <w:t xml:space="preserve"> </w:t>
      </w:r>
    </w:p>
    <w:p w14:paraId="165B073F" w14:textId="5FA66FD1" w:rsidR="001C3CD1" w:rsidRPr="00E656F8" w:rsidRDefault="009B1AAB" w:rsidP="00FF4604">
      <w:pPr>
        <w:spacing w:line="240" w:lineRule="auto"/>
        <w:rPr>
          <w:rFonts w:cs="Times New Roman"/>
          <w:sz w:val="24"/>
          <w:szCs w:val="24"/>
        </w:rPr>
      </w:pPr>
      <w:r w:rsidRPr="00E656F8">
        <w:rPr>
          <w:sz w:val="24"/>
          <w:szCs w:val="24"/>
        </w:rPr>
        <w:t xml:space="preserve">This certificate </w:t>
      </w:r>
      <w:r w:rsidR="00E13A39" w:rsidRPr="00E656F8">
        <w:rPr>
          <w:sz w:val="24"/>
          <w:szCs w:val="24"/>
        </w:rPr>
        <w:t xml:space="preserve">is both a Type </w:t>
      </w:r>
      <w:r w:rsidR="00E656F8">
        <w:rPr>
          <w:sz w:val="24"/>
          <w:szCs w:val="24"/>
        </w:rPr>
        <w:t xml:space="preserve">1a and Type 1b </w:t>
      </w:r>
      <w:r w:rsidRPr="00E656F8">
        <w:rPr>
          <w:sz w:val="24"/>
          <w:szCs w:val="24"/>
        </w:rPr>
        <w:t xml:space="preserve">program </w:t>
      </w:r>
      <w:r w:rsidR="00611085">
        <w:rPr>
          <w:sz w:val="24"/>
          <w:szCs w:val="24"/>
        </w:rPr>
        <w:t>that takes a hands-o</w:t>
      </w:r>
      <w:r w:rsidR="00133B63">
        <w:rPr>
          <w:sz w:val="24"/>
          <w:szCs w:val="24"/>
        </w:rPr>
        <w:t>n</w:t>
      </w:r>
      <w:r w:rsidR="00611085">
        <w:rPr>
          <w:sz w:val="24"/>
          <w:szCs w:val="24"/>
        </w:rPr>
        <w:t xml:space="preserve"> approach to introducing students to </w:t>
      </w:r>
      <w:r w:rsidR="00EE4050">
        <w:rPr>
          <w:sz w:val="24"/>
          <w:szCs w:val="24"/>
        </w:rPr>
        <w:t xml:space="preserve">the methods, practices and ethical considerations of forensic anthropology. </w:t>
      </w:r>
      <w:r w:rsidR="00567A1C" w:rsidRPr="00E656F8">
        <w:rPr>
          <w:sz w:val="24"/>
          <w:szCs w:val="24"/>
        </w:rPr>
        <w:t>T</w:t>
      </w:r>
      <w:r w:rsidRPr="00E656F8">
        <w:rPr>
          <w:sz w:val="24"/>
          <w:szCs w:val="24"/>
        </w:rPr>
        <w:t>he 1</w:t>
      </w:r>
      <w:r w:rsidR="00A37AE5">
        <w:rPr>
          <w:sz w:val="24"/>
          <w:szCs w:val="24"/>
        </w:rPr>
        <w:t>6</w:t>
      </w:r>
      <w:r w:rsidRPr="00E656F8">
        <w:rPr>
          <w:sz w:val="24"/>
          <w:szCs w:val="24"/>
        </w:rPr>
        <w:t xml:space="preserve">-credit </w:t>
      </w:r>
      <w:r w:rsidR="00611085">
        <w:rPr>
          <w:sz w:val="24"/>
          <w:szCs w:val="24"/>
        </w:rPr>
        <w:t>certificate consist</w:t>
      </w:r>
      <w:r w:rsidR="00FA70A2">
        <w:rPr>
          <w:sz w:val="24"/>
          <w:szCs w:val="24"/>
        </w:rPr>
        <w:t>s</w:t>
      </w:r>
      <w:r w:rsidR="00611085">
        <w:rPr>
          <w:sz w:val="24"/>
          <w:szCs w:val="24"/>
        </w:rPr>
        <w:t xml:space="preserve"> </w:t>
      </w:r>
      <w:r w:rsidR="00610CA4">
        <w:rPr>
          <w:sz w:val="24"/>
          <w:szCs w:val="24"/>
        </w:rPr>
        <w:t>of five courses from Anthropology</w:t>
      </w:r>
      <w:r w:rsidR="00146888">
        <w:rPr>
          <w:sz w:val="24"/>
          <w:szCs w:val="24"/>
        </w:rPr>
        <w:t xml:space="preserve">: </w:t>
      </w:r>
      <w:r w:rsidR="00610CA4">
        <w:rPr>
          <w:sz w:val="24"/>
          <w:szCs w:val="24"/>
        </w:rPr>
        <w:t xml:space="preserve">four core </w:t>
      </w:r>
      <w:r w:rsidRPr="00E656F8">
        <w:rPr>
          <w:sz w:val="24"/>
          <w:szCs w:val="24"/>
        </w:rPr>
        <w:t>courses (</w:t>
      </w:r>
      <w:r w:rsidR="00610CA4">
        <w:rPr>
          <w:sz w:val="24"/>
          <w:szCs w:val="24"/>
        </w:rPr>
        <w:t>13</w:t>
      </w:r>
      <w:r w:rsidRPr="00E656F8">
        <w:rPr>
          <w:sz w:val="24"/>
          <w:szCs w:val="24"/>
        </w:rPr>
        <w:t xml:space="preserve"> credits) </w:t>
      </w:r>
      <w:r w:rsidR="00610CA4">
        <w:rPr>
          <w:sz w:val="24"/>
          <w:szCs w:val="24"/>
        </w:rPr>
        <w:t xml:space="preserve">and one </w:t>
      </w:r>
      <w:r w:rsidR="00611085">
        <w:rPr>
          <w:sz w:val="24"/>
          <w:szCs w:val="24"/>
        </w:rPr>
        <w:t>a</w:t>
      </w:r>
      <w:r w:rsidR="00610CA4">
        <w:rPr>
          <w:sz w:val="24"/>
          <w:szCs w:val="24"/>
        </w:rPr>
        <w:t xml:space="preserve">dditional elective (3 credits) from </w:t>
      </w:r>
      <w:r w:rsidR="000F0FB3">
        <w:rPr>
          <w:sz w:val="24"/>
          <w:szCs w:val="24"/>
        </w:rPr>
        <w:t>three course</w:t>
      </w:r>
      <w:r w:rsidR="00146888">
        <w:rPr>
          <w:sz w:val="24"/>
          <w:szCs w:val="24"/>
        </w:rPr>
        <w:t xml:space="preserve"> possibilities</w:t>
      </w:r>
      <w:r w:rsidR="000F0FB3">
        <w:rPr>
          <w:sz w:val="24"/>
          <w:szCs w:val="24"/>
        </w:rPr>
        <w:t xml:space="preserve">. </w:t>
      </w:r>
      <w:r w:rsidRPr="00E656F8">
        <w:rPr>
          <w:sz w:val="24"/>
          <w:szCs w:val="24"/>
        </w:rPr>
        <w:t xml:space="preserve">  </w:t>
      </w:r>
    </w:p>
    <w:p w14:paraId="7C15FE40" w14:textId="45CFA687" w:rsidR="00EF3A66" w:rsidRDefault="00C724AE" w:rsidP="007F6F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value </w:t>
      </w:r>
      <w:r w:rsidR="00FA70A2" w:rsidRPr="00133B63">
        <w:rPr>
          <w:sz w:val="24"/>
          <w:szCs w:val="24"/>
        </w:rPr>
        <w:t>of th</w:t>
      </w:r>
      <w:r w:rsidR="00133B63">
        <w:rPr>
          <w:sz w:val="24"/>
          <w:szCs w:val="24"/>
        </w:rPr>
        <w:t>is</w:t>
      </w:r>
      <w:r w:rsidR="00FA70A2" w:rsidRPr="00133B63">
        <w:rPr>
          <w:sz w:val="24"/>
          <w:szCs w:val="24"/>
        </w:rPr>
        <w:t xml:space="preserve"> certificate </w:t>
      </w:r>
      <w:r>
        <w:rPr>
          <w:sz w:val="24"/>
          <w:szCs w:val="24"/>
        </w:rPr>
        <w:t xml:space="preserve">includes </w:t>
      </w:r>
      <w:r w:rsidR="00EF3A66">
        <w:rPr>
          <w:sz w:val="24"/>
          <w:szCs w:val="24"/>
        </w:rPr>
        <w:t xml:space="preserve">its focus on reducing skills gaps identified in industry needs assessments, and on </w:t>
      </w:r>
      <w:r w:rsidR="00133B63">
        <w:rPr>
          <w:sz w:val="24"/>
          <w:szCs w:val="24"/>
        </w:rPr>
        <w:t xml:space="preserve">developing skills for </w:t>
      </w:r>
      <w:r w:rsidR="00133B63" w:rsidRPr="00133B63">
        <w:rPr>
          <w:sz w:val="24"/>
          <w:szCs w:val="24"/>
        </w:rPr>
        <w:t xml:space="preserve">students pursuing careers in </w:t>
      </w:r>
      <w:r w:rsidR="00133B63">
        <w:rPr>
          <w:sz w:val="24"/>
          <w:szCs w:val="24"/>
        </w:rPr>
        <w:t>criminal justice</w:t>
      </w:r>
      <w:r>
        <w:rPr>
          <w:sz w:val="24"/>
          <w:szCs w:val="24"/>
        </w:rPr>
        <w:t xml:space="preserve"> or </w:t>
      </w:r>
      <w:r w:rsidR="00133B63">
        <w:rPr>
          <w:sz w:val="24"/>
          <w:szCs w:val="24"/>
        </w:rPr>
        <w:t xml:space="preserve">law enforcement. </w:t>
      </w:r>
    </w:p>
    <w:p w14:paraId="75E3FB33" w14:textId="77777777" w:rsidR="00EF3A66" w:rsidRDefault="00EF3A66" w:rsidP="007F6F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545206" w14:textId="3B8F5420" w:rsidR="00967634" w:rsidRPr="00133B63" w:rsidRDefault="00C724AE" w:rsidP="007F6F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Hence t</w:t>
      </w:r>
      <w:r w:rsidR="009B1AAB" w:rsidRPr="00133B63">
        <w:rPr>
          <w:rFonts w:cs="Times New Roman"/>
          <w:sz w:val="24"/>
          <w:szCs w:val="24"/>
        </w:rPr>
        <w:t xml:space="preserve">he SBS panel </w:t>
      </w:r>
      <w:r w:rsidR="004B70EF" w:rsidRPr="00133B63">
        <w:rPr>
          <w:rFonts w:cs="Times New Roman"/>
          <w:sz w:val="24"/>
          <w:szCs w:val="24"/>
        </w:rPr>
        <w:t>advance</w:t>
      </w:r>
      <w:r w:rsidR="009B1AAB" w:rsidRPr="00133B63">
        <w:rPr>
          <w:rFonts w:cs="Times New Roman"/>
          <w:sz w:val="24"/>
          <w:szCs w:val="24"/>
        </w:rPr>
        <w:t>s</w:t>
      </w:r>
      <w:r w:rsidR="004B70EF" w:rsidRPr="00133B63">
        <w:rPr>
          <w:rFonts w:cs="Times New Roman"/>
          <w:sz w:val="24"/>
          <w:szCs w:val="24"/>
        </w:rPr>
        <w:t xml:space="preserve"> </w:t>
      </w:r>
      <w:r w:rsidR="00A37AE5" w:rsidRPr="00133B63">
        <w:rPr>
          <w:rFonts w:cs="Times New Roman"/>
          <w:sz w:val="24"/>
          <w:szCs w:val="24"/>
        </w:rPr>
        <w:t xml:space="preserve">this </w:t>
      </w:r>
      <w:r w:rsidR="004B4435" w:rsidRPr="00133B63">
        <w:rPr>
          <w:rFonts w:cs="Times New Roman"/>
          <w:sz w:val="24"/>
          <w:szCs w:val="24"/>
        </w:rPr>
        <w:t xml:space="preserve">undergraduate </w:t>
      </w:r>
      <w:r w:rsidR="004B70EF" w:rsidRPr="00133B63">
        <w:rPr>
          <w:rFonts w:cs="Times New Roman"/>
          <w:sz w:val="24"/>
          <w:szCs w:val="24"/>
        </w:rPr>
        <w:t>certificate</w:t>
      </w:r>
      <w:r w:rsidR="00567A1C" w:rsidRPr="00133B63">
        <w:rPr>
          <w:rFonts w:cs="Times New Roman"/>
          <w:sz w:val="24"/>
          <w:szCs w:val="24"/>
        </w:rPr>
        <w:t xml:space="preserve"> proposal</w:t>
      </w:r>
      <w:r w:rsidR="004B70EF" w:rsidRPr="00133B63">
        <w:rPr>
          <w:rFonts w:cs="Times New Roman"/>
          <w:sz w:val="24"/>
          <w:szCs w:val="24"/>
        </w:rPr>
        <w:t xml:space="preserve"> </w:t>
      </w:r>
      <w:r w:rsidR="00146888" w:rsidRPr="00133B63">
        <w:rPr>
          <w:rFonts w:cs="Times New Roman"/>
          <w:sz w:val="24"/>
          <w:szCs w:val="24"/>
        </w:rPr>
        <w:t xml:space="preserve">from the Department of </w:t>
      </w:r>
      <w:r w:rsidR="00A37AE5" w:rsidRPr="00133B63">
        <w:rPr>
          <w:rFonts w:cs="Times New Roman"/>
          <w:sz w:val="24"/>
          <w:szCs w:val="24"/>
        </w:rPr>
        <w:t xml:space="preserve">Anthropology </w:t>
      </w:r>
      <w:r w:rsidR="004B70EF" w:rsidRPr="00133B63">
        <w:rPr>
          <w:rFonts w:cs="Times New Roman"/>
          <w:sz w:val="24"/>
          <w:szCs w:val="24"/>
        </w:rPr>
        <w:t>to the Arts and Sciences Curriculum Committee with a motion to approve.</w:t>
      </w:r>
    </w:p>
    <w:p w14:paraId="02DB636F" w14:textId="77777777" w:rsidR="00967634" w:rsidRPr="00133B63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35825618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642D961C" w14:textId="1ABCF07D" w:rsidR="00967634" w:rsidRPr="00FF4604" w:rsidRDefault="00FA70A2" w:rsidP="004D144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Sincerely, </w:t>
      </w:r>
    </w:p>
    <w:p w14:paraId="5D6544F7" w14:textId="0A024DCD" w:rsidR="004B70EF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156F743D" w14:textId="793A5365" w:rsidR="00567A1C" w:rsidRPr="00133B63" w:rsidRDefault="00567A1C" w:rsidP="004D1448">
      <w:pPr>
        <w:spacing w:after="0" w:line="240" w:lineRule="auto"/>
        <w:rPr>
          <w:rFonts w:ascii="Freestyle Script" w:hAnsi="Freestyle Script" w:cs="Times New Roman"/>
          <w:color w:val="0070C0"/>
          <w:sz w:val="36"/>
          <w:szCs w:val="36"/>
        </w:rPr>
      </w:pPr>
      <w:r w:rsidRPr="00133B63">
        <w:rPr>
          <w:rFonts w:ascii="Freestyle Script" w:hAnsi="Freestyle Script" w:cs="Times New Roman"/>
          <w:color w:val="0070C0"/>
          <w:sz w:val="36"/>
          <w:szCs w:val="36"/>
        </w:rPr>
        <w:t>Susan L. Kline</w:t>
      </w:r>
    </w:p>
    <w:p w14:paraId="774C0EED" w14:textId="77777777" w:rsidR="00567A1C" w:rsidRDefault="00567A1C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4306903B" w14:textId="4A45C88A" w:rsidR="004B70EF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Susan L. Kline</w:t>
      </w:r>
      <w:r w:rsidR="00133B63">
        <w:rPr>
          <w:rFonts w:cs="Times New Roman"/>
          <w:sz w:val="24"/>
          <w:szCs w:val="24"/>
        </w:rPr>
        <w:t xml:space="preserve"> </w:t>
      </w:r>
    </w:p>
    <w:p w14:paraId="5CC53CED" w14:textId="77777777" w:rsidR="004B70EF" w:rsidRPr="00FF4604" w:rsidRDefault="004B70EF" w:rsidP="004B70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Associate Professor</w:t>
      </w:r>
    </w:p>
    <w:p w14:paraId="73511595" w14:textId="671B426A" w:rsidR="00567A1C" w:rsidRDefault="00567A1C" w:rsidP="004D144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Chair, S</w:t>
      </w:r>
      <w:r w:rsidR="00E13A39">
        <w:rPr>
          <w:rFonts w:cs="Times New Roman"/>
          <w:sz w:val="24"/>
          <w:szCs w:val="24"/>
        </w:rPr>
        <w:t xml:space="preserve">ocial and Behavioral Sciences </w:t>
      </w:r>
      <w:r>
        <w:rPr>
          <w:rFonts w:cs="Times New Roman"/>
          <w:sz w:val="24"/>
          <w:szCs w:val="24"/>
        </w:rPr>
        <w:t xml:space="preserve">Panel </w:t>
      </w:r>
    </w:p>
    <w:p w14:paraId="0264D859" w14:textId="062C7A00" w:rsidR="004B70EF" w:rsidRPr="00FF4604" w:rsidRDefault="004B70EF" w:rsidP="004D1448">
      <w:pPr>
        <w:spacing w:after="0" w:line="240" w:lineRule="auto"/>
        <w:rPr>
          <w:rFonts w:cs="Times New Roman"/>
          <w:sz w:val="24"/>
          <w:szCs w:val="24"/>
        </w:rPr>
      </w:pPr>
      <w:r w:rsidRPr="00FF4604">
        <w:rPr>
          <w:rFonts w:cs="Times New Roman"/>
          <w:sz w:val="24"/>
          <w:szCs w:val="24"/>
        </w:rPr>
        <w:t>School of Communication</w:t>
      </w:r>
    </w:p>
    <w:p w14:paraId="6914CB3F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5DC63170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176371B4" w14:textId="77777777" w:rsidR="00967634" w:rsidRPr="00FF4604" w:rsidRDefault="00967634" w:rsidP="004D1448">
      <w:pPr>
        <w:spacing w:after="0" w:line="240" w:lineRule="auto"/>
        <w:rPr>
          <w:rFonts w:cs="Times New Roman"/>
          <w:sz w:val="24"/>
          <w:szCs w:val="24"/>
        </w:rPr>
      </w:pPr>
    </w:p>
    <w:p w14:paraId="4E75E456" w14:textId="77777777" w:rsidR="00967634" w:rsidRPr="00B53E97" w:rsidRDefault="00967634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ACA4A26" w14:textId="3EA6521F" w:rsidR="004D1448" w:rsidRPr="00B53E97" w:rsidRDefault="004D1448" w:rsidP="004D1448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C4EE65C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4D1448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1881" w14:textId="77777777" w:rsidR="008E2F64" w:rsidRDefault="008E2F64" w:rsidP="00F0736E">
      <w:pPr>
        <w:spacing w:after="0" w:line="240" w:lineRule="auto"/>
      </w:pPr>
      <w:r>
        <w:separator/>
      </w:r>
    </w:p>
  </w:endnote>
  <w:endnote w:type="continuationSeparator" w:id="0">
    <w:p w14:paraId="6A302D61" w14:textId="77777777" w:rsidR="008E2F64" w:rsidRDefault="008E2F6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5"/>
      <w:gridCol w:w="447"/>
    </w:tblGrid>
    <w:tr w:rsidR="001C3CD1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423CD3F8" w:rsidR="001C3CD1" w:rsidRPr="00F46D12" w:rsidRDefault="001C3CD1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r w:rsidR="00C65A50">
            <w:rPr>
              <w:rFonts w:ascii="Arial" w:hAnsi="Arial"/>
              <w:noProof/>
              <w:sz w:val="12"/>
              <w:szCs w:val="12"/>
            </w:rPr>
            <w:t>December 1, 2020</w:t>
          </w:r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568FDBCC" w:rsidR="001C3CD1" w:rsidRPr="00F46D12" w:rsidRDefault="001C3CD1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B2D99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C3CD1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C3CD1" w:rsidRPr="00F46D12" w:rsidRDefault="001C3CD1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C3CD1" w:rsidRDefault="001C3CD1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C3CD1" w:rsidRPr="00F46D12" w:rsidRDefault="001C3CD1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BA69" w14:textId="77777777" w:rsidR="008E2F64" w:rsidRDefault="008E2F64" w:rsidP="00F0736E">
      <w:pPr>
        <w:spacing w:after="0" w:line="240" w:lineRule="auto"/>
      </w:pPr>
      <w:r>
        <w:separator/>
      </w:r>
    </w:p>
  </w:footnote>
  <w:footnote w:type="continuationSeparator" w:id="0">
    <w:p w14:paraId="577CC88D" w14:textId="77777777" w:rsidR="008E2F64" w:rsidRDefault="008E2F6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6732" w14:textId="669D90A1" w:rsidR="001C3CD1" w:rsidRDefault="001C3CD1">
    <w:pPr>
      <w:pStyle w:val="Header"/>
    </w:pPr>
  </w:p>
  <w:p w14:paraId="06C2BDA3" w14:textId="77777777" w:rsidR="001C3CD1" w:rsidRDefault="001C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D637" w14:textId="456A223D" w:rsidR="001C3CD1" w:rsidRDefault="001C3CD1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1C3CD1" w:rsidRDefault="001C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11E7"/>
    <w:multiLevelType w:val="hybridMultilevel"/>
    <w:tmpl w:val="1E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0338"/>
    <w:rsid w:val="000457D8"/>
    <w:rsid w:val="00046CD6"/>
    <w:rsid w:val="00052337"/>
    <w:rsid w:val="00055D47"/>
    <w:rsid w:val="000847C0"/>
    <w:rsid w:val="000A1D0F"/>
    <w:rsid w:val="000B2D99"/>
    <w:rsid w:val="000D07DC"/>
    <w:rsid w:val="000E49CD"/>
    <w:rsid w:val="000F0FB3"/>
    <w:rsid w:val="0010241D"/>
    <w:rsid w:val="00120729"/>
    <w:rsid w:val="00124079"/>
    <w:rsid w:val="00133160"/>
    <w:rsid w:val="00133B63"/>
    <w:rsid w:val="00141F8C"/>
    <w:rsid w:val="00146888"/>
    <w:rsid w:val="0017773B"/>
    <w:rsid w:val="001C3CD1"/>
    <w:rsid w:val="001E65B7"/>
    <w:rsid w:val="00201B7D"/>
    <w:rsid w:val="00240E02"/>
    <w:rsid w:val="00253D49"/>
    <w:rsid w:val="002E5DF1"/>
    <w:rsid w:val="002F703B"/>
    <w:rsid w:val="0031285C"/>
    <w:rsid w:val="00371625"/>
    <w:rsid w:val="003E371B"/>
    <w:rsid w:val="003F11EB"/>
    <w:rsid w:val="004059E6"/>
    <w:rsid w:val="004127E8"/>
    <w:rsid w:val="0042346D"/>
    <w:rsid w:val="004610BB"/>
    <w:rsid w:val="004876A7"/>
    <w:rsid w:val="004B4435"/>
    <w:rsid w:val="004B70EF"/>
    <w:rsid w:val="004D1448"/>
    <w:rsid w:val="004D2C02"/>
    <w:rsid w:val="004F5D76"/>
    <w:rsid w:val="00511E41"/>
    <w:rsid w:val="00541F59"/>
    <w:rsid w:val="00544F42"/>
    <w:rsid w:val="00567A1C"/>
    <w:rsid w:val="00592E28"/>
    <w:rsid w:val="0059489D"/>
    <w:rsid w:val="005A200A"/>
    <w:rsid w:val="005B55A0"/>
    <w:rsid w:val="005C6319"/>
    <w:rsid w:val="00602D90"/>
    <w:rsid w:val="00607979"/>
    <w:rsid w:val="00610CA4"/>
    <w:rsid w:val="00611085"/>
    <w:rsid w:val="00647624"/>
    <w:rsid w:val="00704A2E"/>
    <w:rsid w:val="0073594B"/>
    <w:rsid w:val="00752321"/>
    <w:rsid w:val="00755B6C"/>
    <w:rsid w:val="00760D71"/>
    <w:rsid w:val="007A7377"/>
    <w:rsid w:val="007F6FF0"/>
    <w:rsid w:val="0084109F"/>
    <w:rsid w:val="008A5A7B"/>
    <w:rsid w:val="008D0FC4"/>
    <w:rsid w:val="008D7C4E"/>
    <w:rsid w:val="008E2F64"/>
    <w:rsid w:val="00906647"/>
    <w:rsid w:val="0092430A"/>
    <w:rsid w:val="00932824"/>
    <w:rsid w:val="009562D7"/>
    <w:rsid w:val="009657A2"/>
    <w:rsid w:val="00967634"/>
    <w:rsid w:val="009B1AAB"/>
    <w:rsid w:val="009C6D44"/>
    <w:rsid w:val="00A37AE5"/>
    <w:rsid w:val="00A661B9"/>
    <w:rsid w:val="00A73E7B"/>
    <w:rsid w:val="00A8061E"/>
    <w:rsid w:val="00A91954"/>
    <w:rsid w:val="00AA6431"/>
    <w:rsid w:val="00AC1243"/>
    <w:rsid w:val="00AC46CC"/>
    <w:rsid w:val="00B13792"/>
    <w:rsid w:val="00B953C0"/>
    <w:rsid w:val="00C435A4"/>
    <w:rsid w:val="00C65A50"/>
    <w:rsid w:val="00C724AE"/>
    <w:rsid w:val="00C74DD9"/>
    <w:rsid w:val="00C85FE7"/>
    <w:rsid w:val="00CA694B"/>
    <w:rsid w:val="00CB1A56"/>
    <w:rsid w:val="00CB7497"/>
    <w:rsid w:val="00D25C4D"/>
    <w:rsid w:val="00DD0A0D"/>
    <w:rsid w:val="00DD26CF"/>
    <w:rsid w:val="00DD31F6"/>
    <w:rsid w:val="00DD5CCD"/>
    <w:rsid w:val="00DE3150"/>
    <w:rsid w:val="00DF7510"/>
    <w:rsid w:val="00E13A39"/>
    <w:rsid w:val="00E2111F"/>
    <w:rsid w:val="00E34148"/>
    <w:rsid w:val="00E50703"/>
    <w:rsid w:val="00E656F8"/>
    <w:rsid w:val="00EB5803"/>
    <w:rsid w:val="00EC71C8"/>
    <w:rsid w:val="00ED6536"/>
    <w:rsid w:val="00EE4050"/>
    <w:rsid w:val="00EF3A66"/>
    <w:rsid w:val="00F0736E"/>
    <w:rsid w:val="00F46D12"/>
    <w:rsid w:val="00F639E7"/>
    <w:rsid w:val="00F67A02"/>
    <w:rsid w:val="00F70280"/>
    <w:rsid w:val="00FA41D6"/>
    <w:rsid w:val="00FA70A2"/>
    <w:rsid w:val="00FD3DE0"/>
    <w:rsid w:val="00FF131B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24BBB4C2-5908-4824-8458-1269D0E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NormalWeb">
    <w:name w:val="Normal (Web)"/>
    <w:basedOn w:val="Normal"/>
    <w:uiPriority w:val="99"/>
    <w:semiHidden/>
    <w:unhideWhenUsed/>
    <w:rsid w:val="003E37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9C983-5306-412F-915D-CAA7627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Vankeerbergen, Bernadette C.</cp:lastModifiedBy>
  <cp:revision>10</cp:revision>
  <cp:lastPrinted>2014-04-23T13:06:00Z</cp:lastPrinted>
  <dcterms:created xsi:type="dcterms:W3CDTF">2020-12-01T12:11:00Z</dcterms:created>
  <dcterms:modified xsi:type="dcterms:W3CDTF">2020-12-01T16:01:00Z</dcterms:modified>
</cp:coreProperties>
</file>