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78A3" w14:textId="77777777" w:rsidR="00F47493" w:rsidRDefault="003D12C4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8FCC9D" wp14:editId="38A98485">
                <wp:simplePos x="0" y="0"/>
                <wp:positionH relativeFrom="page">
                  <wp:posOffset>3621404</wp:posOffset>
                </wp:positionH>
                <wp:positionV relativeFrom="page">
                  <wp:posOffset>577850</wp:posOffset>
                </wp:positionV>
                <wp:extent cx="3720464" cy="1143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4" cy="114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62770D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College of Arts and Sciences</w:t>
                            </w:r>
                          </w:p>
                          <w:p w14:paraId="277E09D0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Division of Natural and Mathematical Sciences</w:t>
                            </w:r>
                          </w:p>
                          <w:p w14:paraId="294B2D1B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53005715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85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School of Earth Sciences</w:t>
                            </w:r>
                          </w:p>
                          <w:p w14:paraId="4F19A88E" w14:textId="77777777" w:rsidR="00782D83" w:rsidRDefault="00782D83" w:rsidP="00782D83">
                            <w:pPr>
                              <w:spacing w:line="160" w:lineRule="exact"/>
                              <w:ind w:right="85"/>
                            </w:pPr>
                          </w:p>
                          <w:p w14:paraId="266426F4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85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275 Mendenhall Labs</w:t>
                            </w:r>
                          </w:p>
                          <w:p w14:paraId="6B373089" w14:textId="77777777" w:rsidR="00782D83" w:rsidRDefault="00782D83" w:rsidP="00782D83">
                            <w:pPr>
                              <w:spacing w:line="220" w:lineRule="exact"/>
                              <w:ind w:right="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125 S Oval Mall</w:t>
                            </w:r>
                          </w:p>
                          <w:p w14:paraId="3F4DE610" w14:textId="77777777" w:rsidR="00782D83" w:rsidRDefault="00782D83" w:rsidP="00782D83">
                            <w:pPr>
                              <w:spacing w:line="220" w:lineRule="exact"/>
                              <w:ind w:right="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</w:t>
                            </w:r>
                          </w:p>
                          <w:p w14:paraId="2A7FDC0A" w14:textId="77777777" w:rsidR="00782D83" w:rsidRDefault="00782D83" w:rsidP="00782D83">
                            <w:pPr>
                              <w:spacing w:line="220" w:lineRule="exact"/>
                              <w:ind w:right="1345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6293883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1345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292-6290</w:t>
                            </w:r>
                          </w:p>
                          <w:p w14:paraId="7669BB00" w14:textId="77777777" w:rsidR="00782D83" w:rsidRDefault="00782D83" w:rsidP="00782D83">
                            <w:pPr>
                              <w:spacing w:line="220" w:lineRule="exact"/>
                              <w:ind w:right="13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 panero.1@osu.edu</w:t>
                            </w:r>
                          </w:p>
                          <w:p w14:paraId="09EE4421" w14:textId="71F805B8" w:rsidR="00241C3A" w:rsidRDefault="00241C3A" w:rsidP="00782D83">
                            <w:pPr>
                              <w:pStyle w:val="Body"/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CC9D" id="officeArt object" o:spid="_x0000_s1026" style="position:absolute;margin-left:285.15pt;margin-top:45.5pt;width:292.95pt;height:90.0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" filled="f" stroked="f" strokeweight="1pt">
                <v:stroke miterlimit="4"/>
                <v:textbox inset="0,0,0,0">
                  <w:txbxContent>
                    <w:p w14:paraId="4762770D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College of Arts and Sciences</w:t>
                      </w:r>
                    </w:p>
                    <w:p w14:paraId="277E09D0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Division of Natural and Mathematical Sciences</w:t>
                      </w:r>
                    </w:p>
                    <w:p w14:paraId="294B2D1B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53005715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85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School of Earth Sciences</w:t>
                      </w:r>
                    </w:p>
                    <w:p w14:paraId="4F19A88E" w14:textId="77777777" w:rsidR="00782D83" w:rsidRDefault="00782D83" w:rsidP="00782D83">
                      <w:pPr>
                        <w:spacing w:line="160" w:lineRule="exact"/>
                        <w:ind w:right="85"/>
                      </w:pPr>
                    </w:p>
                    <w:p w14:paraId="266426F4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85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275 Mendenhall Labs</w:t>
                      </w:r>
                    </w:p>
                    <w:p w14:paraId="6B373089" w14:textId="77777777" w:rsidR="00782D83" w:rsidRDefault="00782D83" w:rsidP="00782D83">
                      <w:pPr>
                        <w:spacing w:line="220" w:lineRule="exact"/>
                        <w:ind w:right="8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125 S Oval Mall</w:t>
                      </w:r>
                    </w:p>
                    <w:p w14:paraId="3F4DE610" w14:textId="77777777" w:rsidR="00782D83" w:rsidRDefault="00782D83" w:rsidP="00782D83">
                      <w:pPr>
                        <w:spacing w:line="220" w:lineRule="exact"/>
                        <w:ind w:right="8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</w:t>
                      </w:r>
                    </w:p>
                    <w:p w14:paraId="2A7FDC0A" w14:textId="77777777" w:rsidR="00782D83" w:rsidRDefault="00782D83" w:rsidP="00782D83">
                      <w:pPr>
                        <w:spacing w:line="220" w:lineRule="exact"/>
                        <w:ind w:right="1345"/>
                        <w:jc w:val="right"/>
                        <w:rPr>
                          <w:sz w:val="18"/>
                        </w:rPr>
                      </w:pPr>
                    </w:p>
                    <w:p w14:paraId="06293883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1345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Phone (614) 292-6290</w:t>
                      </w:r>
                    </w:p>
                    <w:p w14:paraId="7669BB00" w14:textId="77777777" w:rsidR="00782D83" w:rsidRDefault="00782D83" w:rsidP="00782D83">
                      <w:pPr>
                        <w:spacing w:line="220" w:lineRule="exact"/>
                        <w:ind w:right="134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 panero.1@osu.edu</w:t>
                      </w:r>
                    </w:p>
                    <w:p w14:paraId="09EE4421" w14:textId="71F805B8" w:rsidR="00241C3A" w:rsidRDefault="00241C3A" w:rsidP="00782D83">
                      <w:pPr>
                        <w:pStyle w:val="Body"/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B5D41E" w14:textId="77777777" w:rsidR="00F47493" w:rsidRDefault="00F47493">
      <w:pPr>
        <w:pStyle w:val="Body"/>
        <w:rPr>
          <w:rFonts w:ascii="Arial" w:eastAsia="Arial" w:hAnsi="Arial" w:cs="Arial"/>
        </w:rPr>
      </w:pPr>
    </w:p>
    <w:p w14:paraId="3F26DEE3" w14:textId="7CF4D17B" w:rsidR="004219DD" w:rsidRPr="004219DD" w:rsidRDefault="00051A2F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>October 18</w:t>
      </w:r>
      <w:r w:rsidR="00782D83">
        <w:rPr>
          <w:rFonts w:ascii="Arial" w:hAnsi="Arial" w:cs="Arial"/>
          <w:sz w:val="20"/>
          <w:szCs w:val="20"/>
          <w:u w:color="000000"/>
        </w:rPr>
        <w:t>, 202</w:t>
      </w:r>
      <w:r>
        <w:rPr>
          <w:rFonts w:ascii="Arial" w:hAnsi="Arial" w:cs="Arial"/>
          <w:sz w:val="20"/>
          <w:szCs w:val="20"/>
          <w:u w:color="000000"/>
        </w:rPr>
        <w:t>1</w:t>
      </w:r>
    </w:p>
    <w:p w14:paraId="51417970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>To: Chair of ASCC</w:t>
      </w:r>
    </w:p>
    <w:p w14:paraId="57DCA8C2" w14:textId="3A113B29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 xml:space="preserve">From: </w:t>
      </w:r>
      <w:r w:rsidR="00782D83">
        <w:rPr>
          <w:rFonts w:ascii="Arial" w:hAnsi="Arial" w:cs="Arial"/>
          <w:sz w:val="20"/>
          <w:szCs w:val="20"/>
          <w:u w:color="000000"/>
        </w:rPr>
        <w:t xml:space="preserve">Wendy </w:t>
      </w:r>
      <w:proofErr w:type="spellStart"/>
      <w:r w:rsidR="00782D83">
        <w:rPr>
          <w:rFonts w:ascii="Arial" w:hAnsi="Arial" w:cs="Arial"/>
          <w:sz w:val="20"/>
          <w:szCs w:val="20"/>
          <w:u w:color="000000"/>
        </w:rPr>
        <w:t>Panero</w:t>
      </w:r>
      <w:proofErr w:type="spellEnd"/>
      <w:r w:rsidRPr="004219DD">
        <w:rPr>
          <w:rFonts w:ascii="Arial" w:hAnsi="Arial" w:cs="Arial"/>
          <w:sz w:val="20"/>
          <w:szCs w:val="20"/>
          <w:u w:color="000000"/>
        </w:rPr>
        <w:t xml:space="preserve">, Chair ASCC </w:t>
      </w:r>
      <w:r w:rsidRPr="004219DD">
        <w:rPr>
          <w:rFonts w:ascii="Arial" w:hAnsi="Arial" w:cs="Arial"/>
          <w:bCs/>
          <w:sz w:val="20"/>
          <w:szCs w:val="20"/>
          <w:u w:color="000000"/>
        </w:rPr>
        <w:t>Natural and Mathematical Sciences Panel</w:t>
      </w:r>
      <w:r w:rsidRPr="004219DD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474309F8" w14:textId="77777777" w:rsidR="004219DD" w:rsidRPr="004219DD" w:rsidRDefault="004219DD" w:rsidP="004219DD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1E253B8" w14:textId="77777777" w:rsidR="004219DD" w:rsidRP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Dear colleagues,</w:t>
      </w:r>
    </w:p>
    <w:p w14:paraId="2F798BCE" w14:textId="77777777" w:rsid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F7A85AB" w14:textId="2B31833F" w:rsidR="0014541C" w:rsidRDefault="0014541C" w:rsidP="0058769B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4219DD">
        <w:rPr>
          <w:rFonts w:ascii="Arial" w:eastAsia="Arial" w:hAnsi="Arial" w:cs="Arial"/>
          <w:sz w:val="20"/>
          <w:szCs w:val="20"/>
        </w:rPr>
        <w:t xml:space="preserve">he </w:t>
      </w:r>
      <w:r w:rsidRPr="004219DD">
        <w:rPr>
          <w:rFonts w:ascii="Arial" w:eastAsia="Arial" w:hAnsi="Arial" w:cs="Arial"/>
          <w:bCs/>
          <w:sz w:val="20"/>
          <w:szCs w:val="20"/>
        </w:rPr>
        <w:t xml:space="preserve">Natural and Mathematical Sciences </w:t>
      </w:r>
      <w:r>
        <w:rPr>
          <w:rFonts w:ascii="Arial" w:eastAsia="Arial" w:hAnsi="Arial" w:cs="Arial"/>
          <w:bCs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NMS) </w:t>
      </w:r>
      <w:r w:rsidRPr="004219DD">
        <w:rPr>
          <w:rFonts w:ascii="Arial" w:eastAsia="Arial" w:hAnsi="Arial" w:cs="Arial"/>
          <w:bCs/>
          <w:sz w:val="20"/>
          <w:szCs w:val="20"/>
        </w:rPr>
        <w:t>Panel</w:t>
      </w:r>
      <w:r>
        <w:rPr>
          <w:rFonts w:ascii="Arial" w:eastAsia="Arial" w:hAnsi="Arial" w:cs="Arial"/>
          <w:bCs/>
          <w:sz w:val="20"/>
          <w:szCs w:val="20"/>
        </w:rPr>
        <w:t xml:space="preserve"> h</w:t>
      </w:r>
      <w:r w:rsidR="001F5554">
        <w:rPr>
          <w:rFonts w:ascii="Arial" w:eastAsia="Arial" w:hAnsi="Arial" w:cs="Arial"/>
          <w:bCs/>
          <w:sz w:val="20"/>
          <w:szCs w:val="20"/>
        </w:rPr>
        <w:t xml:space="preserve">as reviewed and </w:t>
      </w:r>
      <w:r w:rsidR="00165A1D">
        <w:rPr>
          <w:rFonts w:ascii="Arial" w:eastAsia="Arial" w:hAnsi="Arial" w:cs="Arial"/>
          <w:bCs/>
          <w:sz w:val="20"/>
          <w:szCs w:val="20"/>
        </w:rPr>
        <w:t xml:space="preserve">unanimously </w:t>
      </w:r>
      <w:r w:rsidR="001F5554">
        <w:rPr>
          <w:rFonts w:ascii="Arial" w:eastAsia="Arial" w:hAnsi="Arial" w:cs="Arial"/>
          <w:bCs/>
          <w:sz w:val="20"/>
          <w:szCs w:val="20"/>
        </w:rPr>
        <w:t>approved (</w:t>
      </w:r>
      <w:r w:rsidR="00165A1D">
        <w:rPr>
          <w:rFonts w:ascii="Arial" w:eastAsia="Arial" w:hAnsi="Arial" w:cs="Arial"/>
          <w:bCs/>
          <w:sz w:val="20"/>
          <w:szCs w:val="20"/>
        </w:rPr>
        <w:t>September 29</w:t>
      </w:r>
      <w:r w:rsidR="00BA6B96" w:rsidRPr="0093383D">
        <w:rPr>
          <w:rFonts w:ascii="Arial" w:eastAsia="Arial" w:hAnsi="Arial" w:cs="Arial"/>
          <w:bCs/>
          <w:sz w:val="20"/>
          <w:szCs w:val="20"/>
        </w:rPr>
        <w:t>, 202</w:t>
      </w:r>
      <w:r w:rsidR="00165A1D">
        <w:rPr>
          <w:rFonts w:ascii="Arial" w:eastAsia="Arial" w:hAnsi="Arial" w:cs="Arial"/>
          <w:bCs/>
          <w:sz w:val="20"/>
          <w:szCs w:val="20"/>
        </w:rPr>
        <w:t>1</w:t>
      </w:r>
      <w:r w:rsidRPr="0093383D">
        <w:rPr>
          <w:rFonts w:ascii="Arial" w:eastAsia="Arial" w:hAnsi="Arial" w:cs="Arial"/>
          <w:bCs/>
          <w:sz w:val="20"/>
          <w:szCs w:val="20"/>
        </w:rPr>
        <w:t xml:space="preserve">) </w:t>
      </w:r>
      <w:r w:rsidR="00BA6B96" w:rsidRPr="0093383D">
        <w:rPr>
          <w:rFonts w:ascii="Arial" w:eastAsia="Arial" w:hAnsi="Arial" w:cs="Arial"/>
          <w:bCs/>
          <w:sz w:val="20"/>
          <w:szCs w:val="20"/>
        </w:rPr>
        <w:t>a</w:t>
      </w:r>
      <w:r w:rsidRPr="0093383D">
        <w:rPr>
          <w:rFonts w:ascii="Arial" w:eastAsia="Arial" w:hAnsi="Arial" w:cs="Arial"/>
          <w:bCs/>
          <w:sz w:val="20"/>
          <w:szCs w:val="20"/>
        </w:rPr>
        <w:t xml:space="preserve"> proposal for </w:t>
      </w:r>
      <w:r w:rsidR="00BA6B96">
        <w:rPr>
          <w:rFonts w:ascii="Arial" w:eastAsia="Arial" w:hAnsi="Arial" w:cs="Arial"/>
          <w:bCs/>
          <w:sz w:val="20"/>
          <w:szCs w:val="20"/>
        </w:rPr>
        <w:t xml:space="preserve">a combined </w:t>
      </w:r>
      <w:r w:rsidR="00165A1D">
        <w:rPr>
          <w:rFonts w:ascii="Arial" w:eastAsia="Arial" w:hAnsi="Arial" w:cs="Arial"/>
          <w:bCs/>
          <w:sz w:val="20"/>
          <w:szCs w:val="20"/>
        </w:rPr>
        <w:t>Molecular Genetics</w:t>
      </w:r>
      <w:r w:rsidR="00BA6B96">
        <w:rPr>
          <w:rFonts w:ascii="Arial" w:eastAsia="Arial" w:hAnsi="Arial" w:cs="Arial"/>
          <w:bCs/>
          <w:sz w:val="20"/>
          <w:szCs w:val="20"/>
        </w:rPr>
        <w:t xml:space="preserve"> BS/MS degree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8BA9872" w14:textId="3D48DF1D" w:rsidR="00096599" w:rsidRPr="008F5CE9" w:rsidRDefault="0014541C" w:rsidP="00096599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1F5554">
        <w:rPr>
          <w:rFonts w:ascii="Arial" w:eastAsia="Arial" w:hAnsi="Arial" w:cs="Arial"/>
          <w:sz w:val="20"/>
          <w:szCs w:val="20"/>
        </w:rPr>
        <w:t xml:space="preserve">proposed </w:t>
      </w:r>
      <w:r w:rsidR="00BA6B96">
        <w:rPr>
          <w:rFonts w:ascii="Arial" w:eastAsia="Arial" w:hAnsi="Arial" w:cs="Arial"/>
          <w:sz w:val="20"/>
          <w:szCs w:val="20"/>
        </w:rPr>
        <w:t>combined BS/MS</w:t>
      </w:r>
      <w:r>
        <w:rPr>
          <w:rFonts w:ascii="Arial" w:eastAsia="Arial" w:hAnsi="Arial" w:cs="Arial"/>
          <w:sz w:val="20"/>
          <w:szCs w:val="20"/>
        </w:rPr>
        <w:t xml:space="preserve"> program </w:t>
      </w:r>
      <w:r w:rsidR="00BA6B96">
        <w:rPr>
          <w:rFonts w:ascii="Arial" w:eastAsia="Arial" w:hAnsi="Arial" w:cs="Arial"/>
          <w:sz w:val="20"/>
          <w:szCs w:val="20"/>
        </w:rPr>
        <w:t xml:space="preserve">in </w:t>
      </w:r>
      <w:r w:rsidR="00165A1D">
        <w:rPr>
          <w:rFonts w:ascii="Arial" w:eastAsia="Arial" w:hAnsi="Arial" w:cs="Arial"/>
          <w:sz w:val="20"/>
          <w:szCs w:val="20"/>
        </w:rPr>
        <w:t>Molecular Genetics</w:t>
      </w:r>
      <w:r w:rsidR="00BA6B96">
        <w:rPr>
          <w:rFonts w:ascii="Arial" w:eastAsia="Arial" w:hAnsi="Arial" w:cs="Arial"/>
          <w:sz w:val="20"/>
          <w:szCs w:val="20"/>
        </w:rPr>
        <w:t xml:space="preserve"> enables high-performing </w:t>
      </w:r>
      <w:r w:rsidR="00165A1D">
        <w:rPr>
          <w:rFonts w:ascii="Arial" w:eastAsia="Arial" w:hAnsi="Arial" w:cs="Arial"/>
          <w:sz w:val="20"/>
          <w:szCs w:val="20"/>
        </w:rPr>
        <w:t xml:space="preserve">Molecular Genetics </w:t>
      </w:r>
      <w:r w:rsidR="00BA6B96">
        <w:rPr>
          <w:rFonts w:ascii="Arial" w:eastAsia="Arial" w:hAnsi="Arial" w:cs="Arial"/>
          <w:sz w:val="20"/>
          <w:szCs w:val="20"/>
        </w:rPr>
        <w:t>BS students to earn a MS in a fifth year of enrollment</w:t>
      </w:r>
      <w:r w:rsidR="008F5CE9">
        <w:rPr>
          <w:rFonts w:ascii="Arial" w:eastAsia="Arial" w:hAnsi="Arial" w:cs="Arial"/>
          <w:sz w:val="20"/>
          <w:szCs w:val="20"/>
        </w:rPr>
        <w:t xml:space="preserve">. </w:t>
      </w:r>
      <w:r w:rsidR="008F5CE9" w:rsidRPr="008F5CE9">
        <w:rPr>
          <w:rFonts w:ascii="Arial" w:eastAsia="Arial" w:hAnsi="Arial" w:cs="Arial"/>
          <w:sz w:val="20"/>
          <w:szCs w:val="20"/>
        </w:rPr>
        <w:t xml:space="preserve"> </w:t>
      </w:r>
      <w:r w:rsidR="00BA6B96">
        <w:rPr>
          <w:rFonts w:ascii="Arial" w:eastAsia="Arial" w:hAnsi="Arial" w:cs="Arial"/>
          <w:sz w:val="20"/>
          <w:szCs w:val="20"/>
        </w:rPr>
        <w:t xml:space="preserve">This program enables accelerated students to complete the requirements for their undergraduate degree as well as coursework for a MS degree in five years </w:t>
      </w:r>
      <w:r w:rsidR="00225E1A">
        <w:rPr>
          <w:rFonts w:ascii="Arial" w:eastAsia="Arial" w:hAnsi="Arial" w:cs="Arial"/>
          <w:sz w:val="20"/>
          <w:szCs w:val="20"/>
        </w:rPr>
        <w:t>on</w:t>
      </w:r>
      <w:r w:rsidR="00BA6B96">
        <w:rPr>
          <w:rFonts w:ascii="Arial" w:eastAsia="Arial" w:hAnsi="Arial" w:cs="Arial"/>
          <w:sz w:val="20"/>
          <w:szCs w:val="20"/>
        </w:rPr>
        <w:t xml:space="preserve"> either a thesis-based or non-thesis MS </w:t>
      </w:r>
      <w:r w:rsidR="00225E1A">
        <w:rPr>
          <w:rFonts w:ascii="Arial" w:eastAsia="Arial" w:hAnsi="Arial" w:cs="Arial"/>
          <w:sz w:val="20"/>
          <w:szCs w:val="20"/>
        </w:rPr>
        <w:t>plan</w:t>
      </w:r>
      <w:r w:rsidR="00BA6B96">
        <w:rPr>
          <w:rFonts w:ascii="Arial" w:eastAsia="Arial" w:hAnsi="Arial" w:cs="Arial"/>
          <w:sz w:val="20"/>
          <w:szCs w:val="20"/>
        </w:rPr>
        <w:t>. This program will require students achieve the</w:t>
      </w:r>
      <w:r w:rsidR="0087772B">
        <w:rPr>
          <w:rFonts w:ascii="Arial" w:eastAsia="Arial" w:hAnsi="Arial" w:cs="Arial"/>
          <w:sz w:val="20"/>
          <w:szCs w:val="20"/>
        </w:rPr>
        <w:t xml:space="preserve"> goals</w:t>
      </w:r>
      <w:r w:rsidR="00BA6B96">
        <w:rPr>
          <w:rFonts w:ascii="Arial" w:eastAsia="Arial" w:hAnsi="Arial" w:cs="Arial"/>
          <w:sz w:val="20"/>
          <w:szCs w:val="20"/>
        </w:rPr>
        <w:t xml:space="preserve"> of both programs</w:t>
      </w:r>
      <w:r w:rsidR="00225E1A">
        <w:rPr>
          <w:rFonts w:ascii="Arial" w:eastAsia="Arial" w:hAnsi="Arial" w:cs="Arial"/>
          <w:sz w:val="20"/>
          <w:szCs w:val="20"/>
        </w:rPr>
        <w:t>, with application for admission to be completed in the student’s third year.</w:t>
      </w:r>
      <w:r w:rsidR="00241C3A" w:rsidRPr="00241C3A">
        <w:rPr>
          <w:rFonts w:ascii="Arial" w:eastAsia="Arial" w:hAnsi="Arial" w:cs="Arial"/>
          <w:sz w:val="20"/>
          <w:szCs w:val="20"/>
        </w:rPr>
        <w:t xml:space="preserve"> </w:t>
      </w:r>
      <w:r w:rsidR="00096599">
        <w:rPr>
          <w:rFonts w:ascii="Arial" w:eastAsia="Arial" w:hAnsi="Arial" w:cs="Arial"/>
          <w:sz w:val="20"/>
          <w:szCs w:val="20"/>
        </w:rPr>
        <w:t>Students will maintain a breadth of study in through their MS degree by following a course of study that will span four major areas of Molecular Genetics. Based on surveys of their students, they expect that 3-6 students a year will enter the program.</w:t>
      </w:r>
    </w:p>
    <w:p w14:paraId="1A66F380" w14:textId="57BBF127" w:rsidR="0014541C" w:rsidRDefault="0014541C" w:rsidP="008F5CE9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NMS panel </w:t>
      </w:r>
      <w:r w:rsidR="00165A1D">
        <w:rPr>
          <w:rFonts w:ascii="Arial" w:eastAsia="Arial" w:hAnsi="Arial" w:cs="Arial"/>
          <w:sz w:val="20"/>
          <w:szCs w:val="20"/>
        </w:rPr>
        <w:t>discussed the proposal on September 29, 2021, and it was approved unanimously with a few contingencies, recommendations, and comments</w:t>
      </w:r>
      <w:r>
        <w:rPr>
          <w:rFonts w:ascii="Arial" w:eastAsia="Arial" w:hAnsi="Arial" w:cs="Arial"/>
          <w:sz w:val="20"/>
          <w:szCs w:val="20"/>
        </w:rPr>
        <w:t>.</w:t>
      </w:r>
      <w:r w:rsidR="000E434B">
        <w:rPr>
          <w:rFonts w:ascii="Arial" w:eastAsia="Arial" w:hAnsi="Arial" w:cs="Arial"/>
          <w:sz w:val="20"/>
          <w:szCs w:val="20"/>
        </w:rPr>
        <w:t xml:space="preserve"> </w:t>
      </w:r>
    </w:p>
    <w:p w14:paraId="351F9669" w14:textId="6B576147" w:rsidR="0093383D" w:rsidRDefault="00165A1D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response, an updated document was received, and the proposal was approved in its final form on October 15, 2021.</w:t>
      </w:r>
      <w:r w:rsidR="00096599">
        <w:rPr>
          <w:rFonts w:ascii="Arial" w:eastAsia="Arial" w:hAnsi="Arial" w:cs="Arial"/>
          <w:sz w:val="20"/>
          <w:szCs w:val="20"/>
        </w:rPr>
        <w:t xml:space="preserve"> We advance this proposal to the ASCC with a motion to approve.</w:t>
      </w:r>
    </w:p>
    <w:p w14:paraId="24997815" w14:textId="5FBC923B" w:rsidR="0093383D" w:rsidRDefault="0093383D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Respectfully,</w:t>
      </w:r>
    </w:p>
    <w:p w14:paraId="37515119" w14:textId="73A5834E" w:rsidR="00F47493" w:rsidRDefault="0093383D" w:rsidP="0093383D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381FD0E" wp14:editId="40AE23F0">
            <wp:extent cx="18034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F0CB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p w14:paraId="4A4264E0" w14:textId="3BEFACA7" w:rsidR="00F47493" w:rsidRDefault="0093383D">
      <w:pPr>
        <w:pStyle w:val="Body"/>
        <w:spacing w:after="0" w:line="240" w:lineRule="auto"/>
        <w:ind w:left="720" w:right="1350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Wendy </w:t>
      </w:r>
      <w:proofErr w:type="spellStart"/>
      <w:r>
        <w:rPr>
          <w:rFonts w:ascii="Arial" w:hAnsi="Arial"/>
          <w:sz w:val="20"/>
          <w:szCs w:val="20"/>
          <w:lang w:val="fr-FR"/>
        </w:rPr>
        <w:t>Panero</w:t>
      </w:r>
      <w:proofErr w:type="spellEnd"/>
      <w:r w:rsidR="003D12C4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="003D12C4">
        <w:rPr>
          <w:rFonts w:ascii="Arial" w:hAnsi="Arial"/>
          <w:sz w:val="20"/>
          <w:szCs w:val="20"/>
          <w:lang w:val="fr-FR"/>
        </w:rPr>
        <w:t>Ph.D</w:t>
      </w:r>
      <w:proofErr w:type="spellEnd"/>
      <w:r w:rsidR="003D12C4">
        <w:rPr>
          <w:rFonts w:ascii="Arial" w:hAnsi="Arial"/>
          <w:sz w:val="20"/>
          <w:szCs w:val="20"/>
          <w:lang w:val="fr-FR"/>
        </w:rPr>
        <w:t>.</w:t>
      </w:r>
    </w:p>
    <w:p w14:paraId="487EDA76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sectPr w:rsidR="00F47493" w:rsidSect="00F0226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EF46" w14:textId="77777777" w:rsidR="00FB61EC" w:rsidRDefault="00FB61EC">
      <w:r>
        <w:separator/>
      </w:r>
    </w:p>
  </w:endnote>
  <w:endnote w:type="continuationSeparator" w:id="0">
    <w:p w14:paraId="24C0475A" w14:textId="77777777" w:rsidR="00FB61EC" w:rsidRDefault="00FB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773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3476C" w14:textId="77777777" w:rsidR="00241C3A" w:rsidRDefault="00241C3A" w:rsidP="00F02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8A98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7148F" w14:textId="77777777" w:rsidR="00241C3A" w:rsidRDefault="00241C3A" w:rsidP="00F02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3B87" w14:textId="77777777" w:rsidR="00FB61EC" w:rsidRDefault="00FB61EC">
      <w:r>
        <w:separator/>
      </w:r>
    </w:p>
  </w:footnote>
  <w:footnote w:type="continuationSeparator" w:id="0">
    <w:p w14:paraId="073E67FF" w14:textId="77777777" w:rsidR="00FB61EC" w:rsidRDefault="00FB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BFEF" w14:textId="7E1D1F17" w:rsidR="00241C3A" w:rsidRDefault="00241C3A">
    <w:pPr>
      <w:pStyle w:val="Header"/>
    </w:pPr>
    <w:r>
      <w:t xml:space="preserve">            </w:t>
    </w:r>
  </w:p>
  <w:p w14:paraId="030E8D6F" w14:textId="77777777" w:rsidR="00241C3A" w:rsidRDefault="00241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007" w14:textId="77777777" w:rsidR="00241C3A" w:rsidRDefault="00241C3A" w:rsidP="006937DF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003BD17A" wp14:editId="11DFDC23">
          <wp:extent cx="2889250" cy="40830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250" cy="408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70A8B" w14:textId="4F24BBD9" w:rsidR="00241C3A" w:rsidRDefault="0024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A5F98"/>
    <w:multiLevelType w:val="hybridMultilevel"/>
    <w:tmpl w:val="48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EAD"/>
    <w:multiLevelType w:val="hybridMultilevel"/>
    <w:tmpl w:val="354A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D67F9"/>
    <w:multiLevelType w:val="hybridMultilevel"/>
    <w:tmpl w:val="ED44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93"/>
    <w:rsid w:val="00051A2F"/>
    <w:rsid w:val="00096599"/>
    <w:rsid w:val="000C28C4"/>
    <w:rsid w:val="000E174E"/>
    <w:rsid w:val="000E434B"/>
    <w:rsid w:val="0010477E"/>
    <w:rsid w:val="0014541C"/>
    <w:rsid w:val="00165A1D"/>
    <w:rsid w:val="00183FA6"/>
    <w:rsid w:val="001844E3"/>
    <w:rsid w:val="001D0580"/>
    <w:rsid w:val="001F5554"/>
    <w:rsid w:val="00206E86"/>
    <w:rsid w:val="00225E1A"/>
    <w:rsid w:val="00241C3A"/>
    <w:rsid w:val="00290A9E"/>
    <w:rsid w:val="002E57A1"/>
    <w:rsid w:val="0031426B"/>
    <w:rsid w:val="0038558C"/>
    <w:rsid w:val="003949C6"/>
    <w:rsid w:val="003A2E63"/>
    <w:rsid w:val="003B33E9"/>
    <w:rsid w:val="003D12C4"/>
    <w:rsid w:val="003D21A9"/>
    <w:rsid w:val="003F3C10"/>
    <w:rsid w:val="004219DD"/>
    <w:rsid w:val="00460CF7"/>
    <w:rsid w:val="004D1C0F"/>
    <w:rsid w:val="00560E0C"/>
    <w:rsid w:val="0058769B"/>
    <w:rsid w:val="0059148B"/>
    <w:rsid w:val="005B7552"/>
    <w:rsid w:val="0062533A"/>
    <w:rsid w:val="006630B5"/>
    <w:rsid w:val="006937DF"/>
    <w:rsid w:val="006C29D4"/>
    <w:rsid w:val="00731F0E"/>
    <w:rsid w:val="00740909"/>
    <w:rsid w:val="00782D83"/>
    <w:rsid w:val="007A0CBD"/>
    <w:rsid w:val="00850815"/>
    <w:rsid w:val="0087772B"/>
    <w:rsid w:val="0088456B"/>
    <w:rsid w:val="0089614C"/>
    <w:rsid w:val="008F5CE9"/>
    <w:rsid w:val="0093383D"/>
    <w:rsid w:val="00950530"/>
    <w:rsid w:val="009F5278"/>
    <w:rsid w:val="00A07D01"/>
    <w:rsid w:val="00A23682"/>
    <w:rsid w:val="00A31BA4"/>
    <w:rsid w:val="00A41C27"/>
    <w:rsid w:val="00A749C0"/>
    <w:rsid w:val="00A77089"/>
    <w:rsid w:val="00B82636"/>
    <w:rsid w:val="00BA6B96"/>
    <w:rsid w:val="00CD1F14"/>
    <w:rsid w:val="00CD4CFF"/>
    <w:rsid w:val="00D37372"/>
    <w:rsid w:val="00D560A9"/>
    <w:rsid w:val="00D6436A"/>
    <w:rsid w:val="00DD3C13"/>
    <w:rsid w:val="00DF11E4"/>
    <w:rsid w:val="00DF35FF"/>
    <w:rsid w:val="00DF608E"/>
    <w:rsid w:val="00E15A0D"/>
    <w:rsid w:val="00E31D03"/>
    <w:rsid w:val="00E76020"/>
    <w:rsid w:val="00F003EC"/>
    <w:rsid w:val="00F02269"/>
    <w:rsid w:val="00F41FC5"/>
    <w:rsid w:val="00F4531A"/>
    <w:rsid w:val="00F47493"/>
    <w:rsid w:val="00F60993"/>
    <w:rsid w:val="00FA105F"/>
    <w:rsid w:val="00FB61EC"/>
    <w:rsid w:val="00FC2E76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8330"/>
  <w15:docId w15:val="{A12C24AD-3652-0746-8CD5-762C475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2D8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0"/>
      <w:outlineLvl w:val="1"/>
    </w:pPr>
    <w:rPr>
      <w:rFonts w:ascii="Palatino" w:eastAsia="Times" w:hAnsi="Palatino"/>
      <w:b/>
      <w:sz w:val="1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  <w:style w:type="paragraph" w:styleId="NormalWeb">
    <w:name w:val="Normal (Web)"/>
    <w:basedOn w:val="Normal"/>
    <w:uiPriority w:val="99"/>
    <w:semiHidden/>
    <w:unhideWhenUsed/>
    <w:rsid w:val="0058769B"/>
  </w:style>
  <w:style w:type="character" w:customStyle="1" w:styleId="Heading2Char">
    <w:name w:val="Heading 2 Char"/>
    <w:basedOn w:val="DefaultParagraphFont"/>
    <w:link w:val="Heading2"/>
    <w:rsid w:val="00782D83"/>
    <w:rPr>
      <w:rFonts w:ascii="Palatino" w:eastAsia="Times" w:hAnsi="Palatino"/>
      <w:b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00000"/>
      </a:accent1>
      <a:accent2>
        <a:srgbClr val="666666"/>
      </a:accent2>
      <a:accent3>
        <a:srgbClr val="707070"/>
      </a:accent3>
      <a:accent4>
        <a:srgbClr val="6C0000"/>
      </a:accent4>
      <a:accent5>
        <a:srgbClr val="530000"/>
      </a:accent5>
      <a:accent6>
        <a:srgbClr val="3A000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Panero, Wendy</cp:lastModifiedBy>
  <cp:revision>3</cp:revision>
  <cp:lastPrinted>2016-09-29T15:00:00Z</cp:lastPrinted>
  <dcterms:created xsi:type="dcterms:W3CDTF">2021-10-18T18:45:00Z</dcterms:created>
  <dcterms:modified xsi:type="dcterms:W3CDTF">2021-10-18T19:04:00Z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