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C22" w:rsidRDefault="00612C22" w:rsidP="00612C22">
      <w:pPr>
        <w:rPr>
          <w:color w:val="000000"/>
          <w:sz w:val="24"/>
          <w:szCs w:val="24"/>
        </w:rPr>
      </w:pPr>
      <w:r>
        <w:rPr>
          <w:color w:val="000000"/>
          <w:sz w:val="24"/>
          <w:szCs w:val="24"/>
        </w:rPr>
        <w:t>Bio</w:t>
      </w:r>
      <w:bookmarkStart w:id="0" w:name="_GoBack"/>
      <w:bookmarkEnd w:id="0"/>
    </w:p>
    <w:p w:rsidR="00612C22" w:rsidRDefault="00612C22" w:rsidP="00612C22">
      <w:pPr>
        <w:rPr>
          <w:color w:val="000000"/>
          <w:sz w:val="24"/>
          <w:szCs w:val="24"/>
        </w:rPr>
      </w:pPr>
    </w:p>
    <w:p w:rsidR="00612C22" w:rsidRDefault="00612C22" w:rsidP="00612C22">
      <w:pPr>
        <w:rPr>
          <w:color w:val="000000"/>
          <w:sz w:val="24"/>
          <w:szCs w:val="24"/>
        </w:rPr>
      </w:pPr>
      <w:r>
        <w:rPr>
          <w:color w:val="000000"/>
          <w:sz w:val="24"/>
          <w:szCs w:val="24"/>
        </w:rPr>
        <w:t>Judson L. Jeffries is Professor of African American and African Studies at The Ohio State University. His PhD is in political science. He has taught courses ranging from Intro to African American and African Studies to courses in Public Policy to courses in Homeland Security to courses in International Terrorism. He has taught previously in the first-year seminar, but not for several years now. </w:t>
      </w:r>
    </w:p>
    <w:p w:rsidR="00612C22" w:rsidRDefault="00612C22" w:rsidP="00612C22">
      <w:pPr>
        <w:rPr>
          <w:color w:val="000000"/>
          <w:sz w:val="24"/>
          <w:szCs w:val="24"/>
        </w:rPr>
      </w:pPr>
    </w:p>
    <w:p w:rsidR="00612C22" w:rsidRDefault="00612C22" w:rsidP="00612C22">
      <w:pPr>
        <w:rPr>
          <w:color w:val="000000"/>
          <w:sz w:val="24"/>
          <w:szCs w:val="24"/>
        </w:rPr>
      </w:pPr>
      <w:r>
        <w:rPr>
          <w:color w:val="000000"/>
          <w:sz w:val="24"/>
          <w:szCs w:val="24"/>
        </w:rPr>
        <w:t xml:space="preserve">He is a student of the history of HBCU's and is excited about the syllabus that he and Dr. </w:t>
      </w:r>
      <w:proofErr w:type="spellStart"/>
      <w:r>
        <w:rPr>
          <w:color w:val="000000"/>
          <w:sz w:val="24"/>
          <w:szCs w:val="24"/>
        </w:rPr>
        <w:t>McCorriston</w:t>
      </w:r>
      <w:proofErr w:type="spellEnd"/>
      <w:r>
        <w:rPr>
          <w:color w:val="000000"/>
          <w:sz w:val="24"/>
          <w:szCs w:val="24"/>
        </w:rPr>
        <w:t xml:space="preserve"> has drawn up. However, make no mistake about it. Dr. </w:t>
      </w:r>
      <w:proofErr w:type="spellStart"/>
      <w:r>
        <w:rPr>
          <w:color w:val="000000"/>
          <w:sz w:val="24"/>
          <w:szCs w:val="24"/>
        </w:rPr>
        <w:t>McCorriston</w:t>
      </w:r>
      <w:proofErr w:type="spellEnd"/>
      <w:r>
        <w:rPr>
          <w:color w:val="000000"/>
          <w:sz w:val="24"/>
          <w:szCs w:val="24"/>
        </w:rPr>
        <w:t xml:space="preserve"> is the brains behind this endeavor. I'm just along for the ride.</w:t>
      </w:r>
    </w:p>
    <w:p w:rsidR="00612C22" w:rsidRDefault="00612C22" w:rsidP="00612C22">
      <w:pPr>
        <w:spacing w:after="240"/>
        <w:rPr>
          <w:color w:val="000000"/>
          <w:sz w:val="24"/>
          <w:szCs w:val="24"/>
        </w:rPr>
      </w:pPr>
    </w:p>
    <w:p w:rsidR="00612C22" w:rsidRDefault="00612C22" w:rsidP="00612C22">
      <w:pPr>
        <w:rPr>
          <w:color w:val="000000"/>
          <w:sz w:val="24"/>
          <w:szCs w:val="24"/>
        </w:rPr>
      </w:pPr>
      <w:r>
        <w:rPr>
          <w:color w:val="201F1E"/>
        </w:rPr>
        <w:t>Professor Joy </w:t>
      </w:r>
      <w:proofErr w:type="spellStart"/>
      <w:r>
        <w:rPr>
          <w:rStyle w:val="markthdz8ogzr"/>
          <w:color w:val="201F1E"/>
        </w:rPr>
        <w:t>McCorriston</w:t>
      </w:r>
      <w:proofErr w:type="spellEnd"/>
      <w:r>
        <w:rPr>
          <w:color w:val="201F1E"/>
        </w:rPr>
        <w:t> researches archaeological cultures and teaches undergraduate courses in the Archaeology of the Ancient Near East (ANTH 3451), Archaeology of the Holy Land (ANTH 3434) and an Introduction to Archaeology (ANTH 2201), for which she developed and wrote a textbook with Dr. Julie Field (2019 </w:t>
      </w:r>
      <w:r>
        <w:rPr>
          <w:i/>
          <w:iCs/>
          <w:color w:val="201F1E"/>
        </w:rPr>
        <w:t>World Prehistory and the Anthropocene</w:t>
      </w:r>
      <w:r>
        <w:rPr>
          <w:color w:val="201F1E"/>
        </w:rPr>
        <w:t>, Thames &amp; Hudson). She has served as a Faculty Institute on Teaching Mentor (2019-2020) and completed Drake Institute Instructional Redesign. Her recent fieldwork publication</w:t>
      </w:r>
      <w:r>
        <w:rPr>
          <w:i/>
          <w:iCs/>
          <w:color w:val="201F1E"/>
        </w:rPr>
        <w:t xml:space="preserve">, Landscape History of </w:t>
      </w:r>
      <w:proofErr w:type="spellStart"/>
      <w:r>
        <w:rPr>
          <w:i/>
          <w:iCs/>
          <w:color w:val="201F1E"/>
        </w:rPr>
        <w:t>Hadramawt</w:t>
      </w:r>
      <w:proofErr w:type="spellEnd"/>
      <w:r>
        <w:rPr>
          <w:i/>
          <w:iCs/>
          <w:color w:val="201F1E"/>
        </w:rPr>
        <w:t>: the RASA Project 2008-2018,</w:t>
      </w:r>
      <w:r>
        <w:rPr>
          <w:color w:val="201F1E"/>
        </w:rPr>
        <w:t> received the Archaeological Institute of America Anna Marguerite McCann award for 2022. She is Director of the OSU Middle East Studies Center and Principal Investigator on a 2021 OSU Seed Fund for Racial Justice grant for an “OSU-HBCU Federation Model.” She has been at OSU since 1999.</w:t>
      </w:r>
    </w:p>
    <w:p w:rsidR="00D873CF" w:rsidRDefault="00612C22"/>
    <w:sectPr w:rsidR="00D873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C22"/>
    <w:rsid w:val="00251009"/>
    <w:rsid w:val="00612C22"/>
    <w:rsid w:val="00D63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568E8"/>
  <w15:chartTrackingRefBased/>
  <w15:docId w15:val="{A1A3AD4F-C155-4878-A77D-3B8C0F37A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C2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thdz8ogzr">
    <w:name w:val="markthdz8ogzr"/>
    <w:basedOn w:val="DefaultParagraphFont"/>
    <w:rsid w:val="00612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762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Vankeerbergen, Bernadette C.</dc:creator>
  <cp:keywords/>
  <dc:description/>
  <cp:lastModifiedBy>Vankeerbergen, Bernadette C.</cp:lastModifiedBy>
  <cp:revision>1</cp:revision>
  <dcterms:created xsi:type="dcterms:W3CDTF">2022-01-21T15:05:00Z</dcterms:created>
  <dcterms:modified xsi:type="dcterms:W3CDTF">2022-01-21T15:05:00Z</dcterms:modified>
</cp:coreProperties>
</file>